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203033E">
      <w:pPr>
        <w:keepNext w:val="0"/>
        <w:keepLines w:val="0"/>
        <w:widowControl/>
        <w:suppressLineNumbers w:val="0"/>
        <w:jc w:val="left"/>
        <w:rPr>
          <w:rFonts w:hint="eastAsia" w:ascii="方正小标宋_GBK" w:hAnsi="方正小标宋_GBK" w:eastAsia="方正小标宋_GBK" w:cs="方正小标宋_GBK"/>
          <w:color w:val="2E353C"/>
          <w:sz w:val="44"/>
          <w:szCs w:val="44"/>
        </w:rPr>
      </w:pPr>
      <w:r>
        <w:rPr>
          <w:rFonts w:hint="eastAsia" w:ascii="方正小标宋_GBK" w:hAnsi="方正小标宋_GBK" w:eastAsia="方正小标宋_GBK" w:cs="方正小标宋_GBK"/>
          <w:color w:val="2E353C"/>
          <w:kern w:val="0"/>
          <w:sz w:val="44"/>
          <w:szCs w:val="44"/>
          <w:lang w:val="en-US" w:eastAsia="zh-CN" w:bidi="ar"/>
        </w:rPr>
        <w:t>你见过六</w:t>
      </w:r>
      <w:bookmarkStart w:id="0" w:name="_GoBack"/>
      <w:bookmarkEnd w:id="0"/>
      <w:r>
        <w:rPr>
          <w:rFonts w:hint="eastAsia" w:ascii="方正小标宋_GBK" w:hAnsi="方正小标宋_GBK" w:eastAsia="方正小标宋_GBK" w:cs="方正小标宋_GBK"/>
          <w:color w:val="2E353C"/>
          <w:kern w:val="0"/>
          <w:sz w:val="44"/>
          <w:szCs w:val="44"/>
          <w:lang w:val="en-US" w:eastAsia="zh-CN" w:bidi="ar"/>
        </w:rPr>
        <w:t>点半的八宝山吗？｜三工视频·新360行之殡仪主持人</w:t>
      </w:r>
    </w:p>
    <w:p w14:paraId="42629FCA">
      <w:pPr>
        <w:keepNext w:val="0"/>
        <w:keepLines w:val="0"/>
        <w:widowControl/>
        <w:suppressLineNumbers w:val="0"/>
        <w:jc w:val="left"/>
        <w:rPr>
          <w:rFonts w:hint="eastAsia" w:ascii="方正仿宋_GB2312" w:hAnsi="方正仿宋_GB2312" w:eastAsia="方正仿宋_GB2312" w:cs="方正仿宋_GB2312"/>
          <w:kern w:val="0"/>
          <w:sz w:val="32"/>
          <w:szCs w:val="32"/>
          <w:lang w:val="en-US" w:eastAsia="zh-CN" w:bidi="ar"/>
        </w:rPr>
      </w:pPr>
      <w:r>
        <w:rPr>
          <w:rFonts w:hint="eastAsia" w:ascii="方正仿宋_GB2312" w:hAnsi="方正仿宋_GB2312" w:eastAsia="方正仿宋_GB2312" w:cs="方正仿宋_GB2312"/>
          <w:kern w:val="0"/>
          <w:sz w:val="32"/>
          <w:szCs w:val="32"/>
          <w:lang w:val="en-US" w:eastAsia="zh-CN" w:bidi="ar"/>
        </w:rPr>
        <w:t>工人日报客户端车辉 王羡茹 武俊豪</w:t>
      </w:r>
    </w:p>
    <w:p w14:paraId="30413B46">
      <w:pPr>
        <w:keepNext w:val="0"/>
        <w:keepLines w:val="0"/>
        <w:widowControl/>
        <w:suppressLineNumbers w:val="0"/>
        <w:jc w:val="left"/>
        <w:rPr>
          <w:rFonts w:hint="eastAsia" w:ascii="方正仿宋_GB2312" w:hAnsi="方正仿宋_GB2312" w:eastAsia="方正仿宋_GB2312" w:cs="方正仿宋_GB2312"/>
          <w:kern w:val="0"/>
          <w:sz w:val="32"/>
          <w:szCs w:val="32"/>
          <w:lang w:val="en-US" w:eastAsia="zh-CN" w:bidi="ar"/>
        </w:rPr>
      </w:pPr>
      <w:r>
        <w:rPr>
          <w:rFonts w:hint="eastAsia" w:ascii="方正仿宋_GB2312" w:hAnsi="方正仿宋_GB2312" w:eastAsia="方正仿宋_GB2312" w:cs="方正仿宋_GB2312"/>
          <w:kern w:val="0"/>
          <w:sz w:val="32"/>
          <w:szCs w:val="32"/>
          <w:lang w:val="en-US" w:eastAsia="zh-CN" w:bidi="ar"/>
        </w:rPr>
        <w:t>2025-04-03 17:05</w:t>
      </w:r>
    </w:p>
    <w:p w14:paraId="77E4678A">
      <w:pPr>
        <w:pStyle w:val="2"/>
        <w:keepNext w:val="0"/>
        <w:keepLines w:val="0"/>
        <w:widowControl/>
        <w:suppressLineNumbers w:val="0"/>
        <w:wordWrap/>
        <w:spacing w:before="105" w:beforeAutospacing="0" w:after="105" w:afterAutospacing="0" w:line="23" w:lineRule="atLeast"/>
        <w:ind w:left="0" w:right="0"/>
        <w:jc w:val="both"/>
        <w:rPr>
          <w:rFonts w:hint="eastAsia" w:ascii="方正仿宋_GB2312" w:hAnsi="方正仿宋_GB2312" w:eastAsia="方正仿宋_GB2312" w:cs="方正仿宋_GB2312"/>
          <w:sz w:val="32"/>
          <w:szCs w:val="32"/>
        </w:rPr>
      </w:pPr>
    </w:p>
    <w:p w14:paraId="265EC149">
      <w:pPr>
        <w:pStyle w:val="2"/>
        <w:keepNext w:val="0"/>
        <w:keepLines w:val="0"/>
        <w:widowControl/>
        <w:suppressLineNumbers w:val="0"/>
        <w:wordWrap/>
        <w:spacing w:before="105" w:beforeAutospacing="0" w:after="105" w:afterAutospacing="0" w:line="23" w:lineRule="atLeast"/>
        <w:ind w:left="0" w:right="0" w:firstLine="420"/>
        <w:jc w:val="both"/>
        <w:rPr>
          <w:rFonts w:hint="eastAsia" w:ascii="方正仿宋_GB2312" w:hAnsi="方正仿宋_GB2312" w:eastAsia="方正仿宋_GB2312" w:cs="方正仿宋_GB2312"/>
          <w:sz w:val="32"/>
          <w:szCs w:val="32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</w:rPr>
        <w:t>“每天我都在用眼睛记录一年四季清晨六点半的八宝山。”2001年出生的周宏月告诉记者，今年是她成为殡仪主持人的第五个年头。</w:t>
      </w:r>
    </w:p>
    <w:p w14:paraId="48295A4F">
      <w:pPr>
        <w:pStyle w:val="2"/>
        <w:keepNext w:val="0"/>
        <w:keepLines w:val="0"/>
        <w:widowControl/>
        <w:suppressLineNumbers w:val="0"/>
        <w:wordWrap/>
        <w:spacing w:before="105" w:beforeAutospacing="0" w:after="105" w:afterAutospacing="0" w:line="23" w:lineRule="atLeast"/>
        <w:ind w:left="0" w:right="0" w:firstLine="0"/>
        <w:jc w:val="center"/>
        <w:rPr>
          <w:rFonts w:hint="eastAsia" w:ascii="方正仿宋_GB2312" w:hAnsi="方正仿宋_GB2312" w:eastAsia="方正仿宋_GB2312" w:cs="方正仿宋_GB2312"/>
          <w:sz w:val="32"/>
          <w:szCs w:val="32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</w:rPr>
        <w:drawing>
          <wp:inline distT="0" distB="0" distL="114300" distR="114300">
            <wp:extent cx="5266690" cy="2962910"/>
            <wp:effectExtent l="0" t="0" r="10160" b="8890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CFDB2A9">
      <w:pPr>
        <w:pStyle w:val="2"/>
        <w:keepNext w:val="0"/>
        <w:keepLines w:val="0"/>
        <w:widowControl/>
        <w:suppressLineNumbers w:val="0"/>
        <w:wordWrap/>
        <w:spacing w:before="105" w:beforeAutospacing="0" w:after="105" w:afterAutospacing="0" w:line="23" w:lineRule="atLeast"/>
        <w:ind w:left="0" w:right="0" w:firstLine="420"/>
        <w:jc w:val="both"/>
        <w:rPr>
          <w:rFonts w:hint="eastAsia" w:ascii="方正仿宋_GB2312" w:hAnsi="方正仿宋_GB2312" w:eastAsia="方正仿宋_GB2312" w:cs="方正仿宋_GB2312"/>
          <w:sz w:val="32"/>
          <w:szCs w:val="32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</w:rPr>
        <w:t>早上六点半上班，下午两点半下班，日复一日地与生死对话，让这位年轻的殡仪主持人对生命有了更深的感悟。“我以前不怕死，但现在我开始害怕死亡。”周宏月坦言，她害怕的并非死亡本身，而是自己的离去会给家人带来伤痛。“我不认为死亡只是一个人的事，它牵动着整个家庭。”每次看到逝者亲属痛哭的场景，她总会联想到自己的家人，也因此更加珍惜生命。</w:t>
      </w:r>
    </w:p>
    <w:p w14:paraId="43FBF302">
      <w:pPr>
        <w:pStyle w:val="2"/>
        <w:keepNext w:val="0"/>
        <w:keepLines w:val="0"/>
        <w:widowControl/>
        <w:suppressLineNumbers w:val="0"/>
        <w:wordWrap/>
        <w:spacing w:before="105" w:beforeAutospacing="0" w:after="105" w:afterAutospacing="0" w:line="23" w:lineRule="atLeast"/>
        <w:ind w:left="0" w:right="0" w:firstLine="420"/>
        <w:jc w:val="center"/>
        <w:rPr>
          <w:rFonts w:hint="eastAsia" w:ascii="方正仿宋_GB2312" w:hAnsi="方正仿宋_GB2312" w:eastAsia="方正仿宋_GB2312" w:cs="方正仿宋_GB2312"/>
          <w:sz w:val="32"/>
          <w:szCs w:val="32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</w:rPr>
        <w:drawing>
          <wp:inline distT="0" distB="0" distL="114300" distR="114300">
            <wp:extent cx="5266690" cy="2962910"/>
            <wp:effectExtent l="0" t="0" r="10160" b="8890"/>
            <wp:docPr id="2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E3EF8E6">
      <w:pPr>
        <w:pStyle w:val="2"/>
        <w:keepNext w:val="0"/>
        <w:keepLines w:val="0"/>
        <w:widowControl/>
        <w:suppressLineNumbers w:val="0"/>
        <w:wordWrap/>
        <w:spacing w:before="105" w:beforeAutospacing="0" w:after="105" w:afterAutospacing="0" w:line="23" w:lineRule="atLeast"/>
        <w:ind w:left="0" w:right="0" w:firstLine="420"/>
        <w:jc w:val="both"/>
        <w:rPr>
          <w:rFonts w:hint="eastAsia" w:ascii="方正仿宋_GB2312" w:hAnsi="方正仿宋_GB2312" w:eastAsia="方正仿宋_GB2312" w:cs="方正仿宋_GB2312"/>
          <w:sz w:val="32"/>
          <w:szCs w:val="32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</w:rPr>
        <w:t>回忆起第一次主持葬礼的经历，周宏月说，仪式的细节已模糊，但家属平静告别的画面仍历历在目。“那一刻，我深刻体会到这份工作的意义就是让逝者和亲人没有遗憾，体面地告别。”工作中，周宏月也遇到过不少挑战。一次，家属提出不按传统流程，要求她自主设计告别仪式。“每个环节都没有具体方向，需求只能当天对接，非常棘手。”临近开始，亲属们又临时要求增加讲话环节，站位、介绍顺序等细节都需要现场调整。面对不可控因素，周宏月凭借细致的把控和灵活的应变，最终让仪式圆满完成,家属的情绪也得到了释放。“那段时间他们压力很大，希望一切完美，又无法亲自操持，只能信任我们。”周宏月说，能得到家属的认可，是对她专业能力最大的肯定。</w:t>
      </w:r>
    </w:p>
    <w:p w14:paraId="737C112A">
      <w:pPr>
        <w:pStyle w:val="2"/>
        <w:keepNext w:val="0"/>
        <w:keepLines w:val="0"/>
        <w:widowControl/>
        <w:suppressLineNumbers w:val="0"/>
        <w:wordWrap/>
        <w:spacing w:before="105" w:beforeAutospacing="0" w:after="105" w:afterAutospacing="0" w:line="23" w:lineRule="atLeast"/>
        <w:ind w:left="0" w:right="0" w:firstLine="420"/>
        <w:jc w:val="both"/>
        <w:rPr>
          <w:rFonts w:hint="eastAsia" w:ascii="方正仿宋_GB2312" w:hAnsi="方正仿宋_GB2312" w:eastAsia="方正仿宋_GB2312" w:cs="方正仿宋_GB2312"/>
          <w:sz w:val="32"/>
          <w:szCs w:val="32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</w:rPr>
        <w:t>作为殡葬行业的年轻从业者，周宏月时常要面对外界的质疑。“有人说‘这么漂亮的姑娘做这行可惜了’，刚开始确实会难过。”但她渐渐明白，这份工作需要的不仅是勇气，更是一份责任与担当。“我们用专业和温度，送逝者走完最后一程，这是对生命最大的尊重。”</w:t>
      </w:r>
    </w:p>
    <w:p w14:paraId="3FD441F1">
      <w:pPr>
        <w:pStyle w:val="2"/>
        <w:keepNext w:val="0"/>
        <w:keepLines w:val="0"/>
        <w:widowControl/>
        <w:suppressLineNumbers w:val="0"/>
        <w:wordWrap/>
        <w:spacing w:before="105" w:beforeAutospacing="0" w:after="105" w:afterAutospacing="0" w:line="23" w:lineRule="atLeast"/>
        <w:ind w:left="0" w:right="0" w:firstLine="420"/>
        <w:jc w:val="center"/>
        <w:rPr>
          <w:rFonts w:hint="eastAsia" w:ascii="方正仿宋_GB2312" w:hAnsi="方正仿宋_GB2312" w:eastAsia="方正仿宋_GB2312" w:cs="方正仿宋_GB2312"/>
          <w:sz w:val="32"/>
          <w:szCs w:val="32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</w:rPr>
        <w:drawing>
          <wp:inline distT="0" distB="0" distL="114300" distR="114300">
            <wp:extent cx="5266690" cy="2962910"/>
            <wp:effectExtent l="0" t="0" r="10160" b="8890"/>
            <wp:docPr id="1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718399F">
      <w:pPr>
        <w:pStyle w:val="2"/>
        <w:keepNext w:val="0"/>
        <w:keepLines w:val="0"/>
        <w:widowControl/>
        <w:suppressLineNumbers w:val="0"/>
        <w:wordWrap/>
        <w:spacing w:before="105" w:beforeAutospacing="0" w:after="105" w:afterAutospacing="0" w:line="23" w:lineRule="atLeast"/>
        <w:ind w:left="0" w:right="0" w:firstLine="420"/>
        <w:jc w:val="both"/>
        <w:rPr>
          <w:rFonts w:hint="eastAsia" w:ascii="方正仿宋_GB2312" w:hAnsi="方正仿宋_GB2312" w:eastAsia="方正仿宋_GB2312" w:cs="方正仿宋_GB2312"/>
          <w:sz w:val="32"/>
          <w:szCs w:val="32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</w:rPr>
        <w:t>在八宝山殡仪馆，像周宏月这样的年轻人还有很多。他们用青春的热情化解死亡的冰冷，用专业的服务抚慰生者的伤痛。当清晨的第一缕阳光洒在殡仪馆的台阶上，这些年轻的“生命摆渡人”又开始了一天的工作，在生与死的交界处，架起一座座温暖的桥梁。</w:t>
      </w:r>
      <w:r>
        <w:rPr>
          <w:rStyle w:val="5"/>
          <w:rFonts w:hint="eastAsia" w:ascii="方正仿宋_GB2312" w:hAnsi="方正仿宋_GB2312" w:eastAsia="方正仿宋_GB2312" w:cs="方正仿宋_GB2312"/>
          <w:b/>
          <w:bCs/>
          <w:sz w:val="32"/>
          <w:szCs w:val="32"/>
        </w:rPr>
        <w:t>（工人日报客户端记者 车辉 王羡茹 武俊豪）</w:t>
      </w:r>
    </w:p>
    <w:p w14:paraId="2A6A4A9E">
      <w:pPr>
        <w:pStyle w:val="2"/>
        <w:keepNext w:val="0"/>
        <w:keepLines w:val="0"/>
        <w:widowControl/>
        <w:suppressLineNumbers w:val="0"/>
        <w:wordWrap/>
        <w:spacing w:before="105" w:beforeAutospacing="0" w:after="105" w:afterAutospacing="0" w:line="23" w:lineRule="atLeast"/>
        <w:ind w:left="0" w:right="0"/>
        <w:jc w:val="both"/>
        <w:rPr>
          <w:rFonts w:hint="eastAsia" w:ascii="方正仿宋_GB2312" w:hAnsi="方正仿宋_GB2312" w:eastAsia="方正仿宋_GB2312" w:cs="方正仿宋_GB2312"/>
          <w:sz w:val="32"/>
          <w:szCs w:val="32"/>
        </w:rPr>
      </w:pPr>
    </w:p>
    <w:p w14:paraId="0C320CA6">
      <w:pPr>
        <w:rPr>
          <w:rFonts w:hint="eastAsia" w:ascii="方正仿宋_GB2312" w:hAnsi="方正仿宋_GB2312" w:eastAsia="方正仿宋_GB2312" w:cs="方正仿宋_GB2312"/>
          <w:sz w:val="32"/>
          <w:szCs w:val="32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1" w:fontKey="{C3DB2183-4830-45E3-8E6C-202C9ABDF0ED}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2" w:fontKey="{5111BBC3-FD86-49CF-A5C1-B03EF2B97F3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9B74C61"/>
    <w:rsid w:val="09B74C61"/>
    <w:rsid w:val="12504AE0"/>
    <w:rsid w:val="54690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Strong"/>
    <w:basedOn w:val="4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815</Words>
  <Characters>833</Characters>
  <Lines>0</Lines>
  <Paragraphs>0</Paragraphs>
  <TotalTime>1</TotalTime>
  <ScaleCrop>false</ScaleCrop>
  <LinksUpToDate>false</LinksUpToDate>
  <CharactersWithSpaces>839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2026-04-22T01:08:00Z</dcterms:created>
  <dc:creator>马猴烧酒</dc:creator>
  <cp:lastModifiedBy>马猴烧酒</cp:lastModifiedBy>
  <dcterms:modified xsi:type="dcterms:W3CDTF">2026-04-22T01:43:47Z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F46E9397F44747AB8C234BEB317E1A3B_11</vt:lpwstr>
  </property>
  <property fmtid="{D5CDD505-2E9C-101B-9397-08002B2CF9AE}" pid="4" name="KSOTemplateDocerSaveRecord">
    <vt:lpwstr>eyJoZGlkIjoiMjE5Mjk5NzcwMjkxMjE2ZTQxZTZlODE2YTNmNjFiYTQiLCJ1c2VySWQiOiI0NjI1MzQyMzMifQ==</vt:lpwstr>
  </property>
</Properties>
</file>