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康劲同志事迹材料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践行“四力”坚守一线的“新闻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”</w:t>
      </w:r>
    </w:p>
    <w:p>
      <w:pPr>
        <w:jc w:val="left"/>
      </w:pPr>
      <w:r>
        <w:rPr>
          <w:rFonts w:hint="eastAsia"/>
        </w:rPr>
        <w:t xml:space="preserve"> 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康劲，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一位常年奔走采访一线、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发稿保持20余万字的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新闻人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”。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现为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工人日报高级记者、甘肃记者站站长。新闻工作29年，曾获28届中国新闻奖一等奖、23届中国新闻奖二等奖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50多次获国家级省部级新闻奖。2014年以来，7次受中宣部和中国记协表彰（“新春走基层”采访活动）、连续10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获评报社优秀驻站记者、33篇作品获评工人日报好新闻十佳（其中一等奖10篇）。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他是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主流媒体进入主战场的“一线主力”。多次参与组织全国两会和建党百年、新中国成立70周年等重大主题宣传活动，具备选题策划、采访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调度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的综合能力，执着追求“新闻精品”，推动“正能量”实现“大流量”。在媒体融合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发展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中，以“无现场，不新闻”的顽强作风践行“四力”，不惧山高路远，进入抢险救援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和国家重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项目工地，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采写出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一篇篇有温情、有品质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有分量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的报道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一、从领到记者证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第一天开始，他就心怀敬畏和虔诚，把“我在现场”作为“第一生命”。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世纪90年代，体验式采访了50多个苦脏险累岗位，呼唤在经济改革中更应尊重劳动、善待工人。面对当时的“下岗潮”，走访企业家属区，一户户敲开家门，用一篇篇感人至深的新闻实录，发起了对身患绝症的劳动模范和困难职工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生活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救助。进入2000年以来，常年行走在田间地头、车间厂矿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“拼”在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新闻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一线。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汶川地震，孤身走进甘肃陇南碧口镇等重灾区发回现场报道；玉树地震，和抢险救援的工人一起搜寻挖掘遇难者，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克服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缺氧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眩晕引发的剧烈头疼坚持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采访报道；在舟曲泥石流特大灾害中，背着一箱方便面进入现场，采访7昼夜。在“新春走基层”活动中，他坚持走最险最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的地方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追随青藏公路、唐蕃古道上货运司机的足迹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记录“流动的中国”的活力与韧劲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与工人们“手拉手”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在疫情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“决战关头”，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深入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守护最后一道生命防线的重症医学科(ICU)病房，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与死神“面对面”，采写的通讯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《“奔跑”在温暖的路上》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等报道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获“新春走基层”优秀作品奖。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2023年12月18日，积石山发生6.2级地震，他一人一车最先冲进灾区，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着持续余震和高原高寒，在摄氏零下十多度的低温环境中发回现场报道。地震后引发罕见的“砂涌”灾害，他涉险踩过淤泥沼泽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逼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近“挖掘点位”，采访救援人员。“抢险救援72小时”内，30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篇来自前方一线、见人见事见细节的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现场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报道，通过端、网、微、报快速传播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触网阅读3500多万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，展现出主流媒体（传统纸媒）视频化、移动化传播的强劲“新能量”。采写的通讯《灾后第一夜，大家住进了帐篷》获工人日报2023年度好新闻十佳一等奖。</w:t>
      </w:r>
    </w:p>
    <w:p>
      <w:pPr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 “脚下有泥土，文笔有灵气”，敏锐挖掘普通劳动者的家国情怀。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“春运”采访中，发现一对铁路夫妻的“家庭留言本”，他坐在被采访者家的小凳上，翻一页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唠一段家常，仔细揣摩他们当年的心境；踏上宿营列车跟班采访观察他们彼此思念的表情。经过近1月的“匠心打磨”，最终写成简短、朴实的1500字通讯《“见字如面”23年》，获中国新闻奖一等奖，成为实现审美传播“讲好中国故事”的成功案例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挖掘触动心灵的“细节”，展现“新闻人”对重大社会问题、社会现象的理性思考和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人文关怀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。在采写通讯《厚厚记账本，22载工友情》的时候，他蹲守在武威红十字精神病院的病房里，观察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体验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精神病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患者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的生活细节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努力挖掘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工会干部22年风雨无阻探望照顾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工友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的心路历程。这篇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直击精神病患者保障现状、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彰显人间真情的报道，获第15届全国“残疾人事业好新闻奖”。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进入阿克塞县鼠疫监测点，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有“中国鼠疫菌库”之称的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现场，深入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采访报道决战鼠疫杆菌的“惊险时刻”，在国内首次整版披露了“甲类一号传染病”的艰苦防控。走进峡谷，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第一位实地采访甘肃和政疗养院（麻风病院）的记者，首次详细披露三代医生接力“鏖战”的故事。在休养员（麻风病康复者）的餐厅、宿舍，纪录下他们体面而有尊严的真实生活，用来自现场的扎实采访，书写出中国在实现“人类基本消灭麻风病”目标中的伟大贡献。走进陇中山区的贫困乡村寻访“被清退或正在等待被清退的”教师，写作纪实报道《代课教师的忧伤：说声“清退”好沉重》，推动全国40万代课教师妥善安置，并获中国报纸副刊研究会“金笔奖”。</w:t>
      </w:r>
    </w:p>
    <w:p>
      <w:pPr>
        <w:ind w:firstLine="602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三、做择一事终一生的“工人记者”，是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他的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“唯一履历”。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近年来伴随“中国制造”的崛起，推出多篇报道精品，讲述真实、丰满的中国工人。涉险“防爆掩体”，采访推动中国火炸药技术进入世界前列、32年隐姓埋名的工人技师；蹲守车间，记录载人航天着陆系统电子控制组件“中国造”背后一线工人那种“没有中国工人干不了”的豪气；采访大批随新质生产力崛起的“数字工匠”“智能达人”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记录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他们在“技能无人区”里的艰难跋涉。“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在现场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扎实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采访，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带来新闻价值的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最好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实现，助力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30多位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平凡劳动者登上全国劳模、大国工匠的领奖台。在病床前，含泪采访的首席工人技师田彬峰，后来被甘肃省委追认“优秀共产党员”；在莫高窟，揭秘“面壁”敦煌62年的壁画修复专家李云鹤，后来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获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评2018大国工匠年度人物；连续7年跟踪采访潘从明“滴水掘金”的工业传奇，鼓舞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这位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一线工人登上国家科技进步二等奖的领奖台、获评正高级工程师、成为全国劳模。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他说，坚守一线就是忠诚履行新闻责任，始终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牢记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“心怀时代、心怀人民”的担当。他报道视野开阔，领域涉及政风民生、经济改革、社会热点的方方面面，能写出火热的时代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壮歌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，也能很好履行监督职责，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形成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逻辑清晰、语言生动、内容深刻的报道风格。持续5年关注2400万企业退休职工的低收入状况；连续3年呼吁打破一线技术工人“职业天花板”，推动高技能人才职称制度改革；持续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0多年关注农民工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群体的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欠薪、社保、居住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留守子女等问题，推动相关问题合理解决。长期追踪采写生态环保、饮水危机、垄断经营、违规涨价、食品健康等监督报道，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清欠行动进行时：工程层层转包仍是欠薪“祸首”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</w:rPr>
        <w:t>《“退保”系无奈——三位农民工代表细数社保不公》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《清水河污染：“四级河长”为何没堵住“三无工厂”？》《天然气涨价听证会仅35分钟，有人发言仅17秒》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等报道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均产生广泛影响，为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维护和实现社会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公平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公正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提供正义舆论，多次获评报社十佳好新闻奖。值得一提的是，从业近30年来采写过上百篇舆论监督报道，因为“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在现场”的过硬作风，没有一篇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报道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因失时、失真而引起纠纷。</w:t>
      </w:r>
    </w:p>
    <w:p>
      <w:pPr>
        <w:ind w:firstLine="600" w:firstLineChars="200"/>
        <w:jc w:val="left"/>
        <w:rPr>
          <w:rFonts w:hint="eastAsia"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康劲同志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工作简历：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1995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1997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>，在甘肃工人报任记者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1997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2005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>，在甘肃工人报，任编辑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副刊部主任、编委；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2006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2008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>，在工人日报社任记者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2008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—</w:t>
      </w:r>
      <w:r>
        <w:rPr>
          <w:rFonts w:hint="eastAsia" w:ascii="仿宋" w:hAnsi="仿宋" w:eastAsia="仿宋" w:cs="仿宋"/>
          <w:sz w:val="30"/>
          <w:szCs w:val="30"/>
        </w:rPr>
        <w:t>2012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</w:rPr>
        <w:t>，在工人日报社任记者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甘肃记者站副站长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2012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8月</w:t>
      </w:r>
      <w:r>
        <w:rPr>
          <w:rFonts w:hint="eastAsia" w:ascii="仿宋" w:hAnsi="仿宋" w:eastAsia="仿宋" w:cs="仿宋"/>
          <w:sz w:val="30"/>
          <w:szCs w:val="30"/>
        </w:rPr>
        <w:t>至今，在工人日报社任甘肃记者站站长（2022年获高级记者职称）。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zZWQ1MDJlMWUyNDZhZWQ0YjdhZDM5ZDdiMTFkODAifQ=="/>
  </w:docVars>
  <w:rsids>
    <w:rsidRoot w:val="006506EB"/>
    <w:rsid w:val="00041424"/>
    <w:rsid w:val="00046F3B"/>
    <w:rsid w:val="000A207B"/>
    <w:rsid w:val="001447B7"/>
    <w:rsid w:val="002B4443"/>
    <w:rsid w:val="00322A15"/>
    <w:rsid w:val="00325295"/>
    <w:rsid w:val="003473B2"/>
    <w:rsid w:val="00396F91"/>
    <w:rsid w:val="003B594E"/>
    <w:rsid w:val="00427532"/>
    <w:rsid w:val="00535F34"/>
    <w:rsid w:val="00621F7F"/>
    <w:rsid w:val="00626DA9"/>
    <w:rsid w:val="006506EB"/>
    <w:rsid w:val="006F01D7"/>
    <w:rsid w:val="007A4E43"/>
    <w:rsid w:val="007B1A96"/>
    <w:rsid w:val="007D49CA"/>
    <w:rsid w:val="009F62D5"/>
    <w:rsid w:val="00A2526E"/>
    <w:rsid w:val="00A87E5F"/>
    <w:rsid w:val="00AC2572"/>
    <w:rsid w:val="00AE11C9"/>
    <w:rsid w:val="00BC019B"/>
    <w:rsid w:val="00BE17A7"/>
    <w:rsid w:val="00C93EC1"/>
    <w:rsid w:val="00CE13DE"/>
    <w:rsid w:val="00D703CD"/>
    <w:rsid w:val="00E21B95"/>
    <w:rsid w:val="00E936FB"/>
    <w:rsid w:val="00EF6FAF"/>
    <w:rsid w:val="00F87850"/>
    <w:rsid w:val="018C065A"/>
    <w:rsid w:val="1047365B"/>
    <w:rsid w:val="13203999"/>
    <w:rsid w:val="222C235B"/>
    <w:rsid w:val="2D6230D5"/>
    <w:rsid w:val="2E9D013C"/>
    <w:rsid w:val="31A278CF"/>
    <w:rsid w:val="35571045"/>
    <w:rsid w:val="471A1DA2"/>
    <w:rsid w:val="4D825C67"/>
    <w:rsid w:val="4E263853"/>
    <w:rsid w:val="56294CA7"/>
    <w:rsid w:val="56B80FD4"/>
    <w:rsid w:val="5EB85D64"/>
    <w:rsid w:val="61307F2A"/>
    <w:rsid w:val="64BC23C3"/>
    <w:rsid w:val="64CC3265"/>
    <w:rsid w:val="66E54FF2"/>
    <w:rsid w:val="6E5378F4"/>
    <w:rsid w:val="6F616041"/>
    <w:rsid w:val="752B3379"/>
    <w:rsid w:val="77422BFC"/>
    <w:rsid w:val="77E12415"/>
    <w:rsid w:val="7C010E9C"/>
    <w:rsid w:val="7D0D2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autoRedefine/>
    <w:qFormat/>
    <w:uiPriority w:val="0"/>
    <w:pPr>
      <w:ind w:firstLine="420" w:firstLineChars="200"/>
    </w:p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380</Words>
  <Characters>2171</Characters>
  <Lines>18</Lines>
  <Paragraphs>5</Paragraphs>
  <TotalTime>0</TotalTime>
  <ScaleCrop>false</ScaleCrop>
  <LinksUpToDate>false</LinksUpToDate>
  <CharactersWithSpaces>2546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2024-05-03T03:41:00Z</dcterms:created>
  <dc:creator>Windows User</dc:creator>
  <cp:lastModifiedBy>踏歌起舞</cp:lastModifiedBy>
  <dcterms:modified xsi:type="dcterms:W3CDTF">2024-05-07T03:39:08Z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0821FC891ABC42C9AC1A525DE121751D_12</vt:lpwstr>
  </property>
</Properties>
</file>