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附件3</w:t>
      </w: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新媒体新闻专栏参评作品推荐表</w:t>
      </w:r>
      <w:bookmarkStart w:id="0" w:name="附件4"/>
      <w:bookmarkEnd w:id="0"/>
    </w:p>
    <w:p>
      <w:pPr>
        <w:spacing w:line="200" w:lineRule="exact"/>
        <w:jc w:val="center"/>
        <w:rPr>
          <w:rFonts w:ascii="华文中宋" w:hAnsi="华文中宋" w:eastAsia="华文中宋"/>
          <w:color w:val="000000"/>
          <w:sz w:val="36"/>
          <w:szCs w:val="36"/>
        </w:rPr>
      </w:pPr>
    </w:p>
    <w:tbl>
      <w:tblPr>
        <w:tblStyle w:val="12"/>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751"/>
        <w:gridCol w:w="851"/>
        <w:gridCol w:w="618"/>
        <w:gridCol w:w="1752"/>
        <w:gridCol w:w="181"/>
        <w:gridCol w:w="709"/>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3220" w:type="dxa"/>
            <w:gridSpan w:val="3"/>
            <w:vAlign w:val="center"/>
          </w:tcPr>
          <w:p>
            <w:pPr>
              <w:spacing w:line="320" w:lineRule="exact"/>
              <w:jc w:val="center"/>
              <w:rPr>
                <w:rFonts w:ascii="仿宋" w:hAnsi="仿宋" w:eastAsia="仿宋"/>
                <w:sz w:val="24"/>
              </w:rPr>
            </w:pPr>
            <w:r>
              <w:rPr>
                <w:rFonts w:hint="eastAsia" w:ascii="仿宋" w:hAnsi="仿宋" w:eastAsia="仿宋"/>
                <w:bCs/>
                <w:sz w:val="24"/>
                <w:szCs w:val="24"/>
                <w:lang w:eastAsia="zh-CN"/>
              </w:rPr>
              <w:t>新</w:t>
            </w:r>
            <w:r>
              <w:rPr>
                <w:rFonts w:hint="eastAsia" w:ascii="仿宋" w:hAnsi="仿宋" w:eastAsia="仿宋"/>
                <w:bCs/>
                <w:sz w:val="24"/>
                <w:szCs w:val="24"/>
                <w:lang w:val="en-US" w:eastAsia="zh-CN"/>
              </w:rPr>
              <w:t>360行</w:t>
            </w:r>
          </w:p>
        </w:tc>
        <w:tc>
          <w:tcPr>
            <w:tcW w:w="1752" w:type="dxa"/>
            <w:vAlign w:val="center"/>
          </w:tcPr>
          <w:p>
            <w:pPr>
              <w:spacing w:line="440" w:lineRule="exact"/>
              <w:jc w:val="center"/>
              <w:rPr>
                <w:rFonts w:ascii="仿宋" w:hAnsi="仿宋" w:eastAsia="仿宋"/>
                <w:sz w:val="24"/>
              </w:rPr>
            </w:pPr>
            <w:r>
              <w:rPr>
                <w:rFonts w:hint="eastAsia" w:ascii="华文中宋" w:hAnsi="华文中宋" w:eastAsia="华文中宋"/>
                <w:sz w:val="24"/>
              </w:rPr>
              <w:t>参评项目</w:t>
            </w:r>
          </w:p>
        </w:tc>
        <w:tc>
          <w:tcPr>
            <w:tcW w:w="2933" w:type="dxa"/>
            <w:gridSpan w:val="3"/>
            <w:vAlign w:val="center"/>
          </w:tcPr>
          <w:p>
            <w:pPr>
              <w:spacing w:line="320" w:lineRule="exact"/>
              <w:jc w:val="center"/>
              <w:rPr>
                <w:rFonts w:ascii="仿宋" w:hAnsi="仿宋" w:eastAsia="仿宋"/>
                <w:sz w:val="24"/>
                <w:szCs w:val="24"/>
              </w:rPr>
            </w:pPr>
            <w:r>
              <w:rPr>
                <w:rFonts w:hint="eastAsia" w:ascii="仿宋" w:hAnsi="仿宋" w:eastAsia="仿宋"/>
                <w:bCs/>
                <w:sz w:val="24"/>
                <w:szCs w:val="24"/>
                <w:lang w:eastAsia="zh-CN"/>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7905" w:type="dxa"/>
            <w:gridSpan w:val="7"/>
            <w:vAlign w:val="center"/>
          </w:tcPr>
          <w:p>
            <w:pPr>
              <w:spacing w:line="320" w:lineRule="exact"/>
              <w:jc w:val="center"/>
              <w:rPr>
                <w:rFonts w:ascii="仿宋_GB2312" w:hAnsi="华文仿宋" w:eastAsia="仿宋"/>
                <w:sz w:val="28"/>
                <w:szCs w:val="28"/>
              </w:rPr>
            </w:pPr>
            <w:r>
              <w:rPr>
                <w:rFonts w:hint="eastAsia" w:ascii="仿宋" w:hAnsi="仿宋" w:eastAsia="仿宋"/>
                <w:bCs/>
                <w:sz w:val="24"/>
                <w:szCs w:val="24"/>
                <w:lang w:val="en-US" w:eastAsia="zh-CN"/>
              </w:rPr>
              <w:t>2019年8月16日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3220" w:type="dxa"/>
            <w:gridSpan w:val="3"/>
            <w:vAlign w:val="center"/>
          </w:tcPr>
          <w:p>
            <w:pPr>
              <w:spacing w:line="320" w:lineRule="exact"/>
              <w:jc w:val="center"/>
              <w:rPr>
                <w:rFonts w:ascii="仿宋" w:hAnsi="仿宋" w:eastAsia="仿宋"/>
                <w:sz w:val="24"/>
                <w:szCs w:val="24"/>
              </w:rPr>
            </w:pPr>
            <w:r>
              <w:rPr>
                <w:rFonts w:hint="eastAsia" w:ascii="仿宋" w:hAnsi="仿宋" w:eastAsia="仿宋"/>
                <w:bCs/>
                <w:sz w:val="24"/>
                <w:szCs w:val="24"/>
                <w:lang w:eastAsia="zh-CN"/>
              </w:rPr>
              <w:t>工人日报社</w:t>
            </w:r>
          </w:p>
        </w:tc>
        <w:tc>
          <w:tcPr>
            <w:tcW w:w="1752" w:type="dxa"/>
            <w:vAlign w:val="center"/>
          </w:tcPr>
          <w:p>
            <w:pPr>
              <w:spacing w:line="360" w:lineRule="exact"/>
              <w:jc w:val="center"/>
              <w:rPr>
                <w:rFonts w:ascii="华文中宋" w:hAnsi="华文中宋" w:eastAsia="华文中宋"/>
                <w:sz w:val="24"/>
              </w:rPr>
            </w:pPr>
            <w:r>
              <w:rPr>
                <w:rFonts w:hint="eastAsia" w:ascii="华文中宋" w:hAnsi="华文中宋" w:eastAsia="华文中宋"/>
                <w:sz w:val="24"/>
              </w:rPr>
              <w:t>20</w:t>
            </w:r>
            <w:r>
              <w:rPr>
                <w:rFonts w:ascii="华文中宋" w:hAnsi="华文中宋" w:eastAsia="华文中宋"/>
                <w:sz w:val="24"/>
              </w:rPr>
              <w:t>2</w:t>
            </w:r>
            <w:r>
              <w:rPr>
                <w:rFonts w:hint="eastAsia" w:ascii="华文中宋" w:hAnsi="华文中宋" w:eastAsia="华文中宋"/>
                <w:sz w:val="24"/>
              </w:rPr>
              <w:t>2年度发布总次数</w:t>
            </w:r>
          </w:p>
        </w:tc>
        <w:tc>
          <w:tcPr>
            <w:tcW w:w="2933" w:type="dxa"/>
            <w:gridSpan w:val="3"/>
            <w:vAlign w:val="center"/>
          </w:tcPr>
          <w:p>
            <w:pPr>
              <w:spacing w:line="440" w:lineRule="exact"/>
              <w:jc w:val="center"/>
              <w:rPr>
                <w:rFonts w:ascii="仿宋" w:hAnsi="仿宋" w:eastAsia="仿宋"/>
                <w:sz w:val="24"/>
                <w:szCs w:val="24"/>
              </w:rPr>
            </w:pPr>
            <w:r>
              <w:rPr>
                <w:rFonts w:hint="eastAsia" w:ascii="仿宋" w:hAnsi="仿宋" w:eastAsia="仿宋"/>
                <w:sz w:val="24"/>
                <w:szCs w:val="24"/>
                <w:lang w:val="en-US" w:eastAsia="zh-CN"/>
              </w:rPr>
              <w:t>49</w:t>
            </w:r>
            <w:r>
              <w:rPr>
                <w:rFonts w:hint="eastAsia" w:ascii="仿宋" w:hAnsi="仿宋" w:eastAsia="仿宋"/>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250" w:type="dxa"/>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7905" w:type="dxa"/>
            <w:gridSpan w:val="7"/>
            <w:vAlign w:val="center"/>
          </w:tcPr>
          <w:p>
            <w:pPr>
              <w:spacing w:line="320" w:lineRule="exact"/>
              <w:jc w:val="center"/>
              <w:rPr>
                <w:rFonts w:ascii="仿宋" w:hAnsi="仿宋" w:eastAsia="仿宋"/>
                <w:sz w:val="24"/>
              </w:rPr>
            </w:pPr>
            <w:r>
              <w:rPr>
                <w:rFonts w:hint="eastAsia" w:ascii="仿宋" w:hAnsi="仿宋" w:eastAsia="仿宋"/>
                <w:bCs/>
                <w:sz w:val="24"/>
                <w:szCs w:val="24"/>
                <w:lang w:eastAsia="zh-CN"/>
              </w:rPr>
              <w:t>工人日报客户端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2250" w:type="dxa"/>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7905" w:type="dxa"/>
            <w:gridSpan w:val="7"/>
            <w:vAlign w:val="center"/>
          </w:tcPr>
          <w:p>
            <w:pPr>
              <w:spacing w:line="360" w:lineRule="exact"/>
              <w:jc w:val="left"/>
              <w:rPr>
                <w:rFonts w:hint="eastAsia" w:ascii="仿宋" w:hAnsi="仿宋" w:eastAsia="仿宋"/>
                <w:sz w:val="24"/>
                <w:szCs w:val="24"/>
                <w:lang w:eastAsia="zh-CN"/>
              </w:rPr>
            </w:pPr>
            <w:r>
              <w:rPr>
                <w:rFonts w:hint="eastAsia" w:ascii="仿宋" w:hAnsi="仿宋" w:eastAsia="仿宋"/>
                <w:bCs/>
                <w:sz w:val="24"/>
                <w:szCs w:val="24"/>
                <w:lang w:eastAsia="zh-CN"/>
              </w:rPr>
              <w:t>集体（刘</w:t>
            </w:r>
            <w:r>
              <w:rPr>
                <w:rFonts w:hint="eastAsia" w:ascii="仿宋" w:hAnsi="仿宋" w:eastAsia="仿宋"/>
                <w:bCs/>
                <w:sz w:val="24"/>
                <w:szCs w:val="24"/>
              </w:rPr>
              <w:t>金梦</w:t>
            </w:r>
            <w:r>
              <w:rPr>
                <w:rFonts w:hint="eastAsia" w:ascii="仿宋" w:hAnsi="仿宋" w:eastAsia="仿宋"/>
                <w:bCs/>
                <w:sz w:val="24"/>
                <w:szCs w:val="24"/>
                <w:lang w:val="en-US" w:eastAsia="zh-CN"/>
              </w:rPr>
              <w:t xml:space="preserve"> </w:t>
            </w:r>
            <w:r>
              <w:rPr>
                <w:rFonts w:hint="eastAsia" w:ascii="仿宋" w:hAnsi="仿宋" w:eastAsia="仿宋"/>
                <w:bCs/>
                <w:sz w:val="24"/>
                <w:szCs w:val="24"/>
              </w:rPr>
              <w:t>王伟伟</w:t>
            </w:r>
            <w:r>
              <w:rPr>
                <w:rFonts w:hint="eastAsia" w:ascii="仿宋" w:hAnsi="仿宋" w:eastAsia="仿宋"/>
                <w:bCs/>
                <w:sz w:val="24"/>
                <w:szCs w:val="24"/>
                <w:lang w:val="en-US" w:eastAsia="zh-CN"/>
              </w:rPr>
              <w:t xml:space="preserve"> </w:t>
            </w:r>
            <w:r>
              <w:rPr>
                <w:rFonts w:hint="eastAsia" w:ascii="仿宋" w:hAnsi="仿宋" w:eastAsia="仿宋"/>
                <w:bCs/>
                <w:sz w:val="24"/>
                <w:szCs w:val="24"/>
              </w:rPr>
              <w:t>白至洁</w:t>
            </w:r>
            <w:r>
              <w:rPr>
                <w:rFonts w:hint="eastAsia" w:ascii="仿宋" w:hAnsi="仿宋" w:eastAsia="仿宋"/>
                <w:bCs/>
                <w:sz w:val="24"/>
                <w:szCs w:val="24"/>
                <w:lang w:val="en-US" w:eastAsia="zh-CN"/>
              </w:rPr>
              <w:t xml:space="preserve"> </w:t>
            </w:r>
            <w:r>
              <w:rPr>
                <w:rFonts w:hint="eastAsia" w:ascii="仿宋" w:hAnsi="仿宋" w:eastAsia="仿宋"/>
                <w:bCs/>
                <w:sz w:val="24"/>
                <w:szCs w:val="24"/>
              </w:rPr>
              <w:t>吴凡</w:t>
            </w:r>
            <w:r>
              <w:rPr>
                <w:rFonts w:hint="eastAsia" w:ascii="仿宋" w:hAnsi="仿宋" w:eastAsia="仿宋"/>
                <w:bCs/>
                <w:sz w:val="24"/>
                <w:szCs w:val="24"/>
                <w:lang w:val="en-US" w:eastAsia="zh-CN"/>
              </w:rPr>
              <w:t xml:space="preserve"> </w:t>
            </w:r>
            <w:r>
              <w:rPr>
                <w:rFonts w:hint="eastAsia" w:ascii="仿宋" w:hAnsi="仿宋" w:eastAsia="仿宋"/>
                <w:bCs/>
                <w:sz w:val="24"/>
                <w:szCs w:val="24"/>
              </w:rPr>
              <w:t>肖婕妤</w:t>
            </w:r>
            <w:r>
              <w:rPr>
                <w:rFonts w:hint="eastAsia" w:ascii="仿宋" w:hAnsi="仿宋" w:eastAsia="仿宋"/>
                <w:bCs/>
                <w:sz w:val="24"/>
                <w:szCs w:val="24"/>
                <w:lang w:val="en-US" w:eastAsia="zh-CN"/>
              </w:rPr>
              <w:t xml:space="preserve"> </w:t>
            </w:r>
            <w:r>
              <w:rPr>
                <w:rFonts w:hint="eastAsia" w:ascii="仿宋" w:hAnsi="仿宋" w:eastAsia="仿宋"/>
                <w:bCs/>
                <w:sz w:val="24"/>
                <w:szCs w:val="24"/>
              </w:rPr>
              <w:t>杨召奎</w:t>
            </w:r>
            <w:r>
              <w:rPr>
                <w:rFonts w:hint="eastAsia" w:ascii="仿宋" w:hAnsi="仿宋" w:eastAsia="仿宋"/>
                <w:bCs/>
                <w:sz w:val="24"/>
                <w:szCs w:val="24"/>
                <w:lang w:val="en-US" w:eastAsia="zh-CN"/>
              </w:rPr>
              <w:t xml:space="preserve"> </w:t>
            </w:r>
            <w:r>
              <w:rPr>
                <w:rFonts w:hint="eastAsia" w:ascii="仿宋" w:hAnsi="仿宋" w:eastAsia="仿宋"/>
                <w:bCs/>
                <w:sz w:val="24"/>
                <w:szCs w:val="24"/>
              </w:rPr>
              <w:t>史宏宇</w:t>
            </w:r>
            <w:r>
              <w:rPr>
                <w:rFonts w:hint="eastAsia" w:ascii="仿宋" w:hAnsi="仿宋" w:eastAsia="仿宋"/>
                <w:bCs/>
                <w:sz w:val="24"/>
                <w:szCs w:val="24"/>
                <w:lang w:val="en-US" w:eastAsia="zh-CN"/>
              </w:rPr>
              <w:t xml:space="preserve"> </w:t>
            </w:r>
            <w:r>
              <w:rPr>
                <w:rFonts w:hint="eastAsia" w:ascii="仿宋" w:hAnsi="仿宋" w:eastAsia="仿宋"/>
                <w:bCs/>
                <w:sz w:val="24"/>
                <w:szCs w:val="24"/>
              </w:rPr>
              <w:t>雷宇翔</w:t>
            </w:r>
            <w:r>
              <w:rPr>
                <w:rFonts w:hint="eastAsia" w:ascii="仿宋" w:hAnsi="仿宋" w:eastAsia="仿宋"/>
                <w:bCs/>
                <w:sz w:val="24"/>
                <w:szCs w:val="24"/>
                <w:lang w:val="en-US" w:eastAsia="zh-CN"/>
              </w:rPr>
              <w:t xml:space="preserve"> </w:t>
            </w:r>
            <w:r>
              <w:rPr>
                <w:rFonts w:hint="eastAsia" w:ascii="仿宋" w:hAnsi="仿宋" w:eastAsia="仿宋"/>
                <w:bCs/>
                <w:sz w:val="24"/>
                <w:szCs w:val="24"/>
              </w:rPr>
              <w:t>车辉</w:t>
            </w:r>
            <w:r>
              <w:rPr>
                <w:rFonts w:hint="eastAsia" w:ascii="仿宋" w:hAnsi="仿宋" w:eastAsia="仿宋"/>
                <w:bCs/>
                <w:sz w:val="24"/>
                <w:szCs w:val="24"/>
                <w:lang w:val="en-US" w:eastAsia="zh-CN"/>
              </w:rPr>
              <w:t xml:space="preserve"> </w:t>
            </w:r>
            <w:r>
              <w:rPr>
                <w:rFonts w:hint="eastAsia" w:ascii="仿宋" w:hAnsi="仿宋" w:eastAsia="仿宋"/>
                <w:bCs/>
                <w:sz w:val="24"/>
                <w:szCs w:val="24"/>
              </w:rPr>
              <w:t>陶稳</w:t>
            </w:r>
            <w:r>
              <w:rPr>
                <w:rFonts w:hint="eastAsia" w:ascii="仿宋" w:hAnsi="仿宋" w:eastAsia="仿宋"/>
                <w:bCs/>
                <w:sz w:val="24"/>
                <w:szCs w:val="24"/>
                <w:lang w:val="en-US" w:eastAsia="zh-CN"/>
              </w:rPr>
              <w:t xml:space="preserve"> </w:t>
            </w:r>
            <w:r>
              <w:rPr>
                <w:rFonts w:hint="eastAsia" w:ascii="仿宋" w:hAnsi="仿宋" w:eastAsia="仿宋"/>
                <w:bCs/>
                <w:sz w:val="24"/>
                <w:szCs w:val="24"/>
              </w:rPr>
              <w:t>王群</w:t>
            </w:r>
            <w:r>
              <w:rPr>
                <w:rFonts w:hint="eastAsia" w:ascii="仿宋" w:hAnsi="仿宋" w:eastAsia="仿宋"/>
                <w:bCs/>
                <w:sz w:val="24"/>
                <w:szCs w:val="24"/>
                <w:lang w:val="en-US" w:eastAsia="zh-CN"/>
              </w:rPr>
              <w:t xml:space="preserve"> 赵黎浩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2250" w:type="dxa"/>
            <w:vAlign w:val="center"/>
          </w:tcPr>
          <w:p>
            <w:pPr>
              <w:spacing w:line="300" w:lineRule="exact"/>
              <w:jc w:val="center"/>
              <w:rPr>
                <w:rFonts w:ascii="华文中宋" w:hAnsi="华文中宋" w:eastAsia="华文中宋"/>
                <w:sz w:val="24"/>
              </w:rPr>
            </w:pPr>
            <w:r>
              <w:rPr>
                <w:rFonts w:hint="eastAsia" w:ascii="华文中宋" w:hAnsi="华文中宋" w:eastAsia="华文中宋"/>
                <w:sz w:val="24"/>
              </w:rPr>
              <w:t>编辑</w:t>
            </w:r>
          </w:p>
        </w:tc>
        <w:tc>
          <w:tcPr>
            <w:tcW w:w="7905" w:type="dxa"/>
            <w:gridSpan w:val="7"/>
            <w:vAlign w:val="center"/>
          </w:tcPr>
          <w:p>
            <w:pPr>
              <w:spacing w:line="360" w:lineRule="exact"/>
              <w:jc w:val="left"/>
              <w:rPr>
                <w:rFonts w:hint="default" w:ascii="仿宋" w:hAnsi="仿宋" w:eastAsia="仿宋"/>
                <w:sz w:val="24"/>
                <w:szCs w:val="24"/>
                <w:lang w:val="en-US" w:eastAsia="zh-CN"/>
              </w:rPr>
            </w:pPr>
            <w:r>
              <w:rPr>
                <w:rFonts w:hint="eastAsia" w:ascii="仿宋" w:hAnsi="仿宋" w:eastAsia="仿宋"/>
                <w:color w:val="000000" w:themeColor="text1"/>
                <w:sz w:val="24"/>
                <w:szCs w:val="24"/>
                <w:lang w:eastAsia="zh-CN"/>
                <w14:textFill>
                  <w14:solidFill>
                    <w14:schemeClr w14:val="tx1"/>
                  </w14:solidFill>
                </w14:textFill>
              </w:rPr>
              <w:t>集体（杨登峰</w:t>
            </w:r>
            <w:r>
              <w:rPr>
                <w:rFonts w:hint="eastAsia" w:ascii="仿宋" w:hAnsi="仿宋" w:eastAsia="仿宋"/>
                <w:color w:val="000000" w:themeColor="text1"/>
                <w:sz w:val="24"/>
                <w:szCs w:val="24"/>
                <w:lang w:val="en-US" w:eastAsia="zh-CN"/>
                <w14:textFill>
                  <w14:solidFill>
                    <w14:schemeClr w14:val="tx1"/>
                  </w14:solidFill>
                </w14:textFill>
              </w:rPr>
              <w:t xml:space="preserve"> 吴凡 王伟伟 刘金梦）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2250"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7905" w:type="dxa"/>
            <w:gridSpan w:val="7"/>
            <w:vAlign w:val="center"/>
          </w:tcPr>
          <w:p>
            <w:pPr>
              <w:jc w:val="center"/>
              <w:rPr>
                <w:rFonts w:hint="eastAsia" w:ascii="仿宋" w:hAnsi="仿宋" w:eastAsia="仿宋"/>
                <w:b/>
                <w:bCs/>
                <w:szCs w:val="21"/>
              </w:rPr>
            </w:pPr>
            <w:r>
              <w:rPr>
                <w:rFonts w:hint="eastAsia" w:ascii="仿宋" w:hAnsi="仿宋" w:eastAsia="仿宋"/>
                <w:b/>
                <w:bCs/>
                <w:szCs w:val="21"/>
              </w:rPr>
              <w:fldChar w:fldCharType="begin"/>
            </w:r>
            <w:r>
              <w:rPr>
                <w:rFonts w:hint="eastAsia" w:ascii="仿宋" w:hAnsi="仿宋" w:eastAsia="仿宋"/>
                <w:b/>
                <w:bCs/>
                <w:szCs w:val="21"/>
              </w:rPr>
              <w:instrText xml:space="preserve"> HYPERLINK "http://web.app.workercn.cn/news.html?id=94153" </w:instrText>
            </w:r>
            <w:r>
              <w:rPr>
                <w:rFonts w:hint="eastAsia" w:ascii="仿宋" w:hAnsi="仿宋" w:eastAsia="仿宋"/>
                <w:b/>
                <w:bCs/>
                <w:szCs w:val="21"/>
              </w:rPr>
              <w:fldChar w:fldCharType="separate"/>
            </w:r>
            <w:r>
              <w:rPr>
                <w:rStyle w:val="16"/>
                <w:rFonts w:hint="eastAsia" w:ascii="仿宋" w:hAnsi="仿宋" w:eastAsia="仿宋"/>
                <w:b/>
                <w:bCs/>
                <w:szCs w:val="21"/>
              </w:rPr>
              <w:t>http://web.app.workercn.cn/news.html?id=94153</w:t>
            </w:r>
            <w:r>
              <w:rPr>
                <w:rFonts w:hint="eastAsia" w:ascii="仿宋" w:hAnsi="仿宋" w:eastAsia="仿宋"/>
                <w:b/>
                <w:bCs/>
                <w:szCs w:val="21"/>
              </w:rPr>
              <w:fldChar w:fldCharType="end"/>
            </w:r>
          </w:p>
          <w:p>
            <w:pPr>
              <w:jc w:val="center"/>
              <w:rPr>
                <w:rFonts w:ascii="仿宋_GB2312" w:hAnsi="华文仿宋" w:eastAsia="仿宋"/>
              </w:rPr>
            </w:pPr>
            <w:r>
              <w:rPr>
                <w:rFonts w:hint="eastAsia" w:ascii="仿宋" w:hAnsi="仿宋" w:eastAsia="仿宋"/>
                <w:b/>
                <w:bCs/>
                <w:szCs w:val="21"/>
                <w:lang w:eastAsia="zh-CN"/>
              </w:rPr>
              <w:drawing>
                <wp:inline distT="0" distB="0" distL="114300" distR="114300">
                  <wp:extent cx="688975" cy="688975"/>
                  <wp:effectExtent l="0" t="0" r="12065" b="12065"/>
                  <wp:docPr id="1" name="图片 1" descr="工人日报新360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人日报新360行"/>
                          <pic:cNvPicPr>
                            <a:picLocks noChangeAspect="1"/>
                          </pic:cNvPicPr>
                        </pic:nvPicPr>
                        <pic:blipFill>
                          <a:blip r:embed="rId6"/>
                          <a:stretch>
                            <a:fillRect/>
                          </a:stretch>
                        </pic:blipFill>
                        <pic:spPr>
                          <a:xfrm>
                            <a:off x="0" y="0"/>
                            <a:ext cx="688975" cy="6889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7905" w:type="dxa"/>
            <w:gridSpan w:val="7"/>
          </w:tcPr>
          <w:p>
            <w:pPr>
              <w:ind w:firstLine="400" w:firstLineChars="200"/>
              <w:rPr>
                <w:rFonts w:hint="eastAsia"/>
                <w:sz w:val="20"/>
                <w:szCs w:val="22"/>
                <w:lang w:val="en-US" w:eastAsia="zh-CN"/>
              </w:rPr>
            </w:pPr>
          </w:p>
          <w:p>
            <w:pPr>
              <w:ind w:firstLine="400" w:firstLineChars="200"/>
              <w:rPr>
                <w:rFonts w:hint="eastAsia"/>
                <w:sz w:val="20"/>
                <w:szCs w:val="22"/>
                <w:lang w:val="en-US" w:eastAsia="zh-CN"/>
              </w:rPr>
            </w:pPr>
            <w:r>
              <w:rPr>
                <w:rFonts w:hint="eastAsia"/>
                <w:sz w:val="20"/>
                <w:szCs w:val="22"/>
                <w:lang w:val="en-US" w:eastAsia="zh-CN"/>
              </w:rPr>
              <w:t>《新360行》是工人日报专为移动端量身打造的融媒短视频栏目，聚焦中国经济转型升级过程中不断涌现的新职业，通过这些新职业从业者的故事，折射社会进步和时代变迁，以小切口、大情怀、高站位、全新视角赞美新时代、唱响劳动者之歌。</w:t>
            </w:r>
          </w:p>
          <w:p>
            <w:pPr>
              <w:ind w:firstLine="400" w:firstLineChars="200"/>
              <w:rPr>
                <w:rFonts w:hint="eastAsia"/>
                <w:sz w:val="20"/>
                <w:szCs w:val="22"/>
                <w:lang w:val="en-US" w:eastAsia="zh-CN"/>
              </w:rPr>
            </w:pPr>
            <w:r>
              <w:rPr>
                <w:rFonts w:hint="eastAsia"/>
                <w:sz w:val="20"/>
                <w:szCs w:val="22"/>
                <w:lang w:val="en-US" w:eastAsia="zh-CN"/>
              </w:rPr>
              <w:t>《新360行》是工人日报媒体融合试点项目，以项目制的形式运行，打破报社采编各部门的行政壁垒，整合社内资源，要求每期必须配备一名传统意义上的文字记者，前后有60多位记者参与。同时盘活社外资源，让通讯员提供优质内容在工人日报平台展示，从而实现多赢。</w:t>
            </w:r>
          </w:p>
          <w:p>
            <w:pPr>
              <w:ind w:firstLine="400" w:firstLineChars="200"/>
              <w:rPr>
                <w:rFonts w:hint="eastAsia"/>
                <w:sz w:val="20"/>
                <w:szCs w:val="22"/>
                <w:lang w:val="en-US" w:eastAsia="zh-CN"/>
              </w:rPr>
            </w:pPr>
            <w:r>
              <w:rPr>
                <w:rFonts w:hint="eastAsia"/>
                <w:sz w:val="20"/>
                <w:szCs w:val="22"/>
                <w:lang w:val="en-US" w:eastAsia="zh-CN"/>
              </w:rPr>
              <w:t xml:space="preserve">栏目尊重互联网传播规律，不断探索叙事模式创新。栏目每周五更新，每期用3分钟左右的短视频讲述新职业从业者的故事，通过VLOG、跟拍、记者出镜、直播等多种形式，创新表现手法，适应现代社会用户阅读移动化、碎片化的不同需求。    </w:t>
            </w:r>
          </w:p>
          <w:p>
            <w:pPr>
              <w:ind w:firstLine="400" w:firstLineChars="200"/>
              <w:rPr>
                <w:rFonts w:hint="eastAsia"/>
                <w:sz w:val="20"/>
                <w:szCs w:val="22"/>
                <w:lang w:val="en-US" w:eastAsia="zh-CN"/>
              </w:rPr>
            </w:pPr>
            <w:r>
              <w:rPr>
                <w:rFonts w:hint="eastAsia"/>
                <w:sz w:val="20"/>
                <w:szCs w:val="22"/>
                <w:lang w:val="en-US" w:eastAsia="zh-CN"/>
              </w:rPr>
              <w:t>以用户为中心，以正能量赢得“大流量”。借助诸多平台，该栏目的目标用户群体扩大到社会不同层面的广大受众，尤其是关注新业态劳动群体、小微企业及相关职业发展的受众。</w:t>
            </w:r>
          </w:p>
          <w:p>
            <w:pPr>
              <w:ind w:firstLine="400" w:firstLineChars="200"/>
              <w:rPr>
                <w:rFonts w:hint="eastAsia"/>
                <w:sz w:val="20"/>
                <w:szCs w:val="22"/>
                <w:lang w:val="en-US" w:eastAsia="zh-CN"/>
              </w:rPr>
            </w:pPr>
            <w:r>
              <w:rPr>
                <w:rFonts w:hint="eastAsia"/>
                <w:sz w:val="20"/>
                <w:szCs w:val="22"/>
                <w:lang w:val="en-US" w:eastAsia="zh-CN"/>
              </w:rPr>
              <w:t xml:space="preserve">《新360行》自诞生之日，就引起社会巨大反响，仅首期的全网播放量超百万，也引起人社部和全国总工会以及相关企业的关注，纷纷开展新职业从业者技能比武、职业培训、资格认证等活动。       </w:t>
            </w:r>
          </w:p>
          <w:p>
            <w:pPr>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3" w:hRule="atLeast"/>
          <w:jc w:val="center"/>
        </w:trPr>
        <w:tc>
          <w:tcPr>
            <w:tcW w:w="22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7905" w:type="dxa"/>
            <w:gridSpan w:val="7"/>
            <w:tcBorders>
              <w:top w:val="single" w:color="auto" w:sz="4" w:space="0"/>
              <w:left w:val="single" w:color="auto" w:sz="4" w:space="0"/>
              <w:bottom w:val="single" w:color="auto" w:sz="4" w:space="0"/>
              <w:right w:val="single" w:color="auto" w:sz="4" w:space="0"/>
            </w:tcBorders>
          </w:tcPr>
          <w:p>
            <w:pPr>
              <w:ind w:firstLine="400" w:firstLineChars="200"/>
              <w:rPr>
                <w:rFonts w:hint="eastAsia"/>
                <w:sz w:val="20"/>
                <w:szCs w:val="22"/>
                <w:lang w:val="en-US" w:eastAsia="zh-CN"/>
              </w:rPr>
            </w:pPr>
          </w:p>
          <w:p>
            <w:pPr>
              <w:ind w:firstLine="400" w:firstLineChars="200"/>
              <w:rPr>
                <w:rFonts w:hint="eastAsia"/>
                <w:sz w:val="20"/>
                <w:szCs w:val="22"/>
              </w:rPr>
            </w:pPr>
            <w:r>
              <w:rPr>
                <w:rFonts w:hint="eastAsia"/>
                <w:sz w:val="20"/>
                <w:szCs w:val="22"/>
                <w:lang w:val="en-US" w:eastAsia="zh-CN"/>
              </w:rPr>
              <w:t>《新360行》</w:t>
            </w:r>
            <w:r>
              <w:rPr>
                <w:rFonts w:hint="eastAsia"/>
                <w:sz w:val="20"/>
                <w:szCs w:val="22"/>
              </w:rPr>
              <w:t>入选</w:t>
            </w:r>
            <w:r>
              <w:rPr>
                <w:rFonts w:hint="eastAsia"/>
                <w:sz w:val="20"/>
                <w:szCs w:val="22"/>
                <w:lang w:eastAsia="zh-CN"/>
              </w:rPr>
              <w:t>中宣部</w:t>
            </w:r>
            <w:r>
              <w:rPr>
                <w:rFonts w:hint="eastAsia"/>
                <w:sz w:val="20"/>
                <w:szCs w:val="22"/>
              </w:rPr>
              <w:t>“2021年中国报业深度融合发展创新案例”。</w:t>
            </w:r>
          </w:p>
          <w:p>
            <w:pPr>
              <w:ind w:firstLine="400" w:firstLineChars="200"/>
              <w:rPr>
                <w:rFonts w:hint="eastAsia"/>
                <w:sz w:val="20"/>
                <w:szCs w:val="22"/>
                <w:lang w:eastAsia="zh-CN"/>
              </w:rPr>
            </w:pPr>
            <w:r>
              <w:rPr>
                <w:rFonts w:hint="eastAsia"/>
                <w:sz w:val="20"/>
                <w:szCs w:val="22"/>
                <w:lang w:val="en-US" w:eastAsia="zh-CN"/>
              </w:rPr>
              <w:t>《新360行》</w:t>
            </w:r>
            <w:r>
              <w:rPr>
                <w:rFonts w:hint="eastAsia"/>
                <w:sz w:val="20"/>
                <w:szCs w:val="22"/>
              </w:rPr>
              <w:t>有效提升了工人日报</w:t>
            </w:r>
            <w:r>
              <w:rPr>
                <w:rFonts w:hint="eastAsia"/>
                <w:sz w:val="20"/>
                <w:szCs w:val="22"/>
                <w:lang w:eastAsia="zh-CN"/>
              </w:rPr>
              <w:t>影响力</w:t>
            </w:r>
            <w:r>
              <w:rPr>
                <w:rFonts w:hint="eastAsia"/>
                <w:sz w:val="20"/>
                <w:szCs w:val="22"/>
              </w:rPr>
              <w:t>，带动了工人日报客户端的下载量</w:t>
            </w:r>
            <w:r>
              <w:rPr>
                <w:rFonts w:hint="eastAsia"/>
                <w:sz w:val="20"/>
                <w:szCs w:val="22"/>
                <w:lang w:eastAsia="zh-CN"/>
              </w:rPr>
              <w:t>，并且多个作品获</w:t>
            </w:r>
            <w:r>
              <w:rPr>
                <w:rFonts w:hint="eastAsia"/>
                <w:sz w:val="20"/>
                <w:szCs w:val="22"/>
                <w:lang w:val="en-US" w:eastAsia="zh-CN"/>
              </w:rPr>
              <w:t>行业类荣誉奖项</w:t>
            </w:r>
            <w:r>
              <w:rPr>
                <w:rFonts w:hint="eastAsia"/>
                <w:sz w:val="20"/>
                <w:szCs w:val="22"/>
                <w:lang w:eastAsia="zh-CN"/>
              </w:rPr>
              <w:t>：</w:t>
            </w:r>
          </w:p>
          <w:p>
            <w:pPr>
              <w:ind w:firstLine="400" w:firstLineChars="200"/>
              <w:rPr>
                <w:rFonts w:hint="eastAsia"/>
                <w:sz w:val="20"/>
                <w:szCs w:val="22"/>
                <w:lang w:eastAsia="zh-CN"/>
              </w:rPr>
            </w:pPr>
            <w:r>
              <w:rPr>
                <w:rFonts w:hint="eastAsia"/>
                <w:sz w:val="20"/>
                <w:szCs w:val="22"/>
              </w:rPr>
              <w:t>《清华雕塑系女生转行3D打印：我做出了杨洋手中的宝剑丨新360行之3D打印设计师》获第三届首都女记者短视频大赛二等奖</w:t>
            </w:r>
            <w:r>
              <w:rPr>
                <w:rFonts w:hint="eastAsia"/>
                <w:sz w:val="20"/>
                <w:szCs w:val="22"/>
                <w:lang w:eastAsia="zh-CN"/>
              </w:rPr>
              <w:t>；</w:t>
            </w:r>
          </w:p>
          <w:p>
            <w:pPr>
              <w:ind w:firstLine="400" w:firstLineChars="200"/>
              <w:rPr>
                <w:rFonts w:hint="eastAsia"/>
                <w:sz w:val="20"/>
                <w:szCs w:val="22"/>
                <w:lang w:eastAsia="zh-CN"/>
              </w:rPr>
            </w:pPr>
            <w:r>
              <w:rPr>
                <w:rFonts w:hint="eastAsia"/>
                <w:sz w:val="20"/>
                <w:szCs w:val="22"/>
              </w:rPr>
              <w:t>《摸得到的童话丨新360行之立体书设计师》》获第二届女记者短视频大赛</w:t>
            </w:r>
            <w:r>
              <w:rPr>
                <w:rFonts w:hint="eastAsia"/>
                <w:sz w:val="20"/>
                <w:szCs w:val="22"/>
                <w:lang w:eastAsia="zh-CN"/>
              </w:rPr>
              <w:t>优秀标题奖；</w:t>
            </w:r>
          </w:p>
          <w:p>
            <w:pPr>
              <w:ind w:firstLine="400" w:firstLineChars="200"/>
              <w:rPr>
                <w:rFonts w:hint="eastAsia"/>
                <w:sz w:val="20"/>
                <w:szCs w:val="22"/>
                <w:lang w:eastAsia="zh-CN"/>
              </w:rPr>
            </w:pPr>
            <w:r>
              <w:rPr>
                <w:rFonts w:hint="eastAsia"/>
                <w:sz w:val="20"/>
                <w:szCs w:val="22"/>
              </w:rPr>
              <w:t>《以歌为药，高位截瘫12年的他用音乐为病友疗伤丨新360行之音乐治疗师》获评第15届“残疾人事业好新闻”三等奖</w:t>
            </w:r>
            <w:r>
              <w:rPr>
                <w:rFonts w:hint="eastAsia"/>
                <w:sz w:val="20"/>
                <w:szCs w:val="22"/>
                <w:lang w:eastAsia="zh-CN"/>
              </w:rPr>
              <w:t>；</w:t>
            </w:r>
          </w:p>
          <w:p>
            <w:pPr>
              <w:ind w:firstLine="400" w:firstLineChars="200"/>
              <w:rPr>
                <w:rFonts w:hint="default" w:eastAsia="宋体"/>
                <w:sz w:val="20"/>
                <w:szCs w:val="22"/>
                <w:lang w:val="en-US" w:eastAsia="zh-CN"/>
              </w:rPr>
            </w:pPr>
            <w:r>
              <w:rPr>
                <w:rFonts w:hint="eastAsia"/>
                <w:sz w:val="20"/>
                <w:szCs w:val="22"/>
                <w:lang w:eastAsia="zh-CN"/>
              </w:rPr>
              <w:t>《当有人对你哈哈大笑时，他不一定是高兴丨新</w:t>
            </w:r>
            <w:r>
              <w:rPr>
                <w:rFonts w:hint="eastAsia"/>
                <w:sz w:val="20"/>
                <w:szCs w:val="22"/>
                <w:lang w:val="en-US" w:eastAsia="zh-CN"/>
              </w:rPr>
              <w:t>360行之孤残儿童护理员</w:t>
            </w:r>
            <w:r>
              <w:rPr>
                <w:rFonts w:hint="eastAsia"/>
                <w:sz w:val="20"/>
                <w:szCs w:val="22"/>
                <w:lang w:eastAsia="zh-CN"/>
              </w:rPr>
              <w:t>》获</w:t>
            </w:r>
            <w:r>
              <w:rPr>
                <w:rFonts w:hint="eastAsia"/>
                <w:sz w:val="20"/>
                <w:szCs w:val="22"/>
                <w:lang w:val="en-US" w:eastAsia="zh-CN"/>
              </w:rPr>
              <w:t>16届“残疾人事业好新闻”三等奖。</w:t>
            </w:r>
          </w:p>
          <w:p>
            <w:pPr>
              <w:ind w:firstLine="400" w:firstLineChars="200"/>
              <w:rPr>
                <w:rFonts w:hint="default"/>
                <w:sz w:val="20"/>
                <w:szCs w:val="22"/>
                <w:lang w:val="en-US" w:eastAsia="zh-CN"/>
              </w:rPr>
            </w:pPr>
            <w:r>
              <w:rPr>
                <w:rFonts w:hint="eastAsia"/>
                <w:sz w:val="20"/>
                <w:szCs w:val="22"/>
              </w:rPr>
              <w:t>在</w:t>
            </w:r>
            <w:r>
              <w:rPr>
                <w:rFonts w:hint="eastAsia"/>
                <w:sz w:val="20"/>
                <w:szCs w:val="22"/>
                <w:lang w:val="en-US" w:eastAsia="zh-CN"/>
              </w:rPr>
              <w:t>《新360行》</w:t>
            </w:r>
            <w:r>
              <w:rPr>
                <w:rFonts w:hint="eastAsia"/>
                <w:sz w:val="20"/>
                <w:szCs w:val="22"/>
              </w:rPr>
              <w:t>推出</w:t>
            </w:r>
            <w:r>
              <w:rPr>
                <w:rFonts w:hint="eastAsia"/>
                <w:sz w:val="20"/>
                <w:szCs w:val="22"/>
                <w:lang w:eastAsia="zh-CN"/>
              </w:rPr>
              <w:t>近</w:t>
            </w:r>
            <w:r>
              <w:rPr>
                <w:rFonts w:hint="eastAsia"/>
                <w:sz w:val="20"/>
                <w:szCs w:val="22"/>
              </w:rPr>
              <w:t>一年后，新华社《职场新角色》、</w:t>
            </w:r>
            <w:r>
              <w:rPr>
                <w:rFonts w:hint="eastAsia"/>
                <w:sz w:val="20"/>
                <w:szCs w:val="22"/>
                <w:lang w:eastAsia="zh-CN"/>
              </w:rPr>
              <w:t>总台《</w:t>
            </w:r>
            <w:r>
              <w:rPr>
                <w:rFonts w:hint="eastAsia"/>
                <w:sz w:val="20"/>
                <w:szCs w:val="22"/>
              </w:rPr>
              <w:t>焦点访谈</w:t>
            </w:r>
            <w:r>
              <w:rPr>
                <w:rFonts w:hint="eastAsia"/>
                <w:sz w:val="20"/>
                <w:szCs w:val="22"/>
                <w:lang w:eastAsia="zh-CN"/>
              </w:rPr>
              <w:t>》</w:t>
            </w:r>
            <w:r>
              <w:rPr>
                <w:rFonts w:hint="eastAsia"/>
                <w:sz w:val="20"/>
                <w:szCs w:val="22"/>
              </w:rPr>
              <w:t>和南方日报</w:t>
            </w:r>
            <w:r>
              <w:rPr>
                <w:rFonts w:hint="eastAsia"/>
                <w:sz w:val="20"/>
                <w:szCs w:val="22"/>
                <w:lang w:val="en-US" w:eastAsia="zh-CN"/>
              </w:rPr>
              <w:t>N</w:t>
            </w:r>
            <w:r>
              <w:rPr>
                <w:rFonts w:hint="eastAsia"/>
                <w:sz w:val="20"/>
                <w:szCs w:val="22"/>
              </w:rPr>
              <w:t>视频都做了新360行的视频栏目，第一期都选择了我们的第一期新职业——收纳设计师（衣橱整理师）</w:t>
            </w:r>
            <w:r>
              <w:rPr>
                <w:rFonts w:hint="eastAsia"/>
                <w:sz w:val="20"/>
                <w:szCs w:val="22"/>
                <w:lang w:eastAsia="zh-CN"/>
              </w:rPr>
              <w:t>，</w:t>
            </w:r>
            <w:r>
              <w:rPr>
                <w:rFonts w:hint="eastAsia"/>
                <w:sz w:val="20"/>
                <w:szCs w:val="22"/>
              </w:rPr>
              <w:t>我们的第一期</w:t>
            </w:r>
            <w:r>
              <w:rPr>
                <w:rFonts w:hint="eastAsia"/>
                <w:sz w:val="20"/>
                <w:szCs w:val="22"/>
                <w:lang w:eastAsia="zh-CN"/>
              </w:rPr>
              <w:t>也被腾讯新闻要闻在首页重点推介，单期收获数百万阅读量</w:t>
            </w:r>
            <w:r>
              <w:rPr>
                <w:rFonts w:hint="eastAsia"/>
                <w:sz w:val="20"/>
                <w:szCs w:val="22"/>
              </w:rPr>
              <w:t>。</w:t>
            </w:r>
            <w:r>
              <w:rPr>
                <w:rFonts w:hint="eastAsia"/>
                <w:sz w:val="20"/>
                <w:szCs w:val="22"/>
                <w:lang w:eastAsia="zh-CN"/>
              </w:rPr>
              <w:t>之后，全国多地举行了收纳师的技能比武活动，并制定了相应的行业标准和规范。和滴滴、淘宝、美团、顺丰、</w:t>
            </w:r>
            <w:r>
              <w:rPr>
                <w:rFonts w:hint="eastAsia"/>
                <w:sz w:val="20"/>
                <w:szCs w:val="22"/>
                <w:lang w:val="en-US" w:eastAsia="zh-CN"/>
              </w:rPr>
              <w:t>BOSS直聘等商业机构合作，推出他们各自领域里的新职业，在双方平台联合推广，引导他们健康发展，实现多赢。</w:t>
            </w:r>
          </w:p>
          <w:p>
            <w:pPr>
              <w:ind w:firstLine="400" w:firstLineChars="200"/>
              <w:rPr>
                <w:rFonts w:hint="eastAsia"/>
                <w:sz w:val="20"/>
                <w:szCs w:val="22"/>
                <w:lang w:eastAsia="zh-CN"/>
              </w:rPr>
            </w:pPr>
            <w:r>
              <w:rPr>
                <w:rFonts w:hint="eastAsia"/>
                <w:sz w:val="20"/>
                <w:szCs w:val="22"/>
                <w:lang w:val="en-US" w:eastAsia="zh-CN"/>
              </w:rPr>
              <w:t>《新360行》</w:t>
            </w:r>
            <w:r>
              <w:rPr>
                <w:rFonts w:hint="eastAsia"/>
                <w:sz w:val="20"/>
                <w:szCs w:val="22"/>
                <w:lang w:eastAsia="zh-CN"/>
              </w:rPr>
              <w:t>除了在工人日报客户端首发外，还在中工网、微博、百家号、澎湃等平台刊发，取得了巨大的社会影响力。</w:t>
            </w:r>
          </w:p>
          <w:p>
            <w:pPr>
              <w:jc w:val="left"/>
              <w:rPr>
                <w:rFonts w:ascii="仿宋" w:hAnsi="仿宋" w:eastAsia="仿宋"/>
                <w:b/>
                <w:color w:val="80808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7905" w:type="dxa"/>
            <w:gridSpan w:val="7"/>
          </w:tcPr>
          <w:p>
            <w:pPr>
              <w:ind w:firstLine="400" w:firstLineChars="200"/>
              <w:rPr>
                <w:rFonts w:hint="eastAsia"/>
                <w:sz w:val="20"/>
                <w:szCs w:val="22"/>
                <w:lang w:val="en-US" w:eastAsia="zh-CN"/>
              </w:rPr>
            </w:pPr>
            <w:r>
              <w:rPr>
                <w:rFonts w:hint="eastAsia"/>
                <w:sz w:val="20"/>
                <w:szCs w:val="22"/>
                <w:lang w:eastAsia="zh-CN"/>
              </w:rPr>
              <w:t>传统纸媒在媒体融合的大潮中如何突破转型，工人日报短视频栏目新</w:t>
            </w:r>
            <w:r>
              <w:rPr>
                <w:rFonts w:hint="eastAsia"/>
                <w:sz w:val="20"/>
                <w:szCs w:val="22"/>
                <w:lang w:val="en-US" w:eastAsia="zh-CN"/>
              </w:rPr>
              <w:t>360行提供了一个很好的范例，在多个方面的探索、创新具有借鉴意义。</w:t>
            </w:r>
          </w:p>
          <w:p>
            <w:pPr>
              <w:ind w:firstLine="400" w:firstLineChars="200"/>
              <w:rPr>
                <w:rFonts w:hint="eastAsia"/>
                <w:sz w:val="20"/>
                <w:szCs w:val="22"/>
                <w:lang w:val="en-US" w:eastAsia="zh-CN"/>
              </w:rPr>
            </w:pPr>
            <w:r>
              <w:rPr>
                <w:rFonts w:hint="eastAsia"/>
                <w:sz w:val="20"/>
                <w:szCs w:val="22"/>
                <w:lang w:val="en-US" w:eastAsia="zh-CN"/>
              </w:rPr>
              <w:t>1、以项目制运作，打破部门间行政壁垒，整合社内社外资源，全力打造全媒体采编队伍，扩大了参与范围，提高了工作效率，也为全员参与媒体融合提供了机制保障。</w:t>
            </w:r>
          </w:p>
          <w:p>
            <w:pPr>
              <w:ind w:firstLine="400" w:firstLineChars="200"/>
              <w:rPr>
                <w:rFonts w:hint="eastAsia"/>
                <w:sz w:val="20"/>
                <w:szCs w:val="22"/>
                <w:lang w:eastAsia="zh-CN"/>
              </w:rPr>
            </w:pPr>
            <w:r>
              <w:rPr>
                <w:rFonts w:hint="eastAsia"/>
                <w:sz w:val="20"/>
                <w:szCs w:val="22"/>
                <w:lang w:val="en-US" w:eastAsia="zh-CN"/>
              </w:rPr>
              <w:t>2、尊重互联网传播规律，不断探索短视频叙事模式创新。</w:t>
            </w:r>
            <w:r>
              <w:rPr>
                <w:rFonts w:hint="eastAsia"/>
                <w:sz w:val="20"/>
                <w:szCs w:val="22"/>
                <w:lang w:eastAsia="zh-CN"/>
              </w:rPr>
              <w:t>用</w:t>
            </w:r>
            <w:r>
              <w:rPr>
                <w:rFonts w:hint="eastAsia"/>
                <w:sz w:val="20"/>
                <w:szCs w:val="22"/>
                <w:lang w:val="en-US" w:eastAsia="zh-CN"/>
              </w:rPr>
              <w:t>3分钟左右的</w:t>
            </w:r>
            <w:r>
              <w:rPr>
                <w:rFonts w:hint="eastAsia"/>
                <w:sz w:val="20"/>
                <w:szCs w:val="22"/>
                <w:lang w:eastAsia="zh-CN"/>
              </w:rPr>
              <w:t>短视频讲故事，通过VLOG、跟拍、记者出镜、直播（精简压缩版）等多种形式，更新表达方式，创新表现手法，满足现代社会用户阅读移动化、碎片化的需求。</w:t>
            </w:r>
          </w:p>
          <w:p>
            <w:pPr>
              <w:ind w:firstLine="400" w:firstLineChars="200"/>
              <w:rPr>
                <w:rFonts w:hint="eastAsia"/>
                <w:sz w:val="20"/>
                <w:szCs w:val="22"/>
                <w:lang w:val="en-US" w:eastAsia="zh-CN"/>
              </w:rPr>
            </w:pPr>
            <w:r>
              <w:rPr>
                <w:rFonts w:hint="eastAsia"/>
                <w:sz w:val="20"/>
                <w:szCs w:val="22"/>
                <w:lang w:val="en-US" w:eastAsia="zh-CN"/>
              </w:rPr>
              <w:t>3、以用户为中心，突出“工”字特色，以正能量赢得“大流量 ”，加快建成新型主流媒体阵地。新时代，新职业的不断涌现反映出近年来我国经济生活的活力和创造力。新360行通过讲述这些普通劳动者的故事，折射社会进步和时代变迁，以全新视角</w:t>
            </w:r>
            <w:r>
              <w:rPr>
                <w:rFonts w:hint="default"/>
                <w:sz w:val="20"/>
                <w:szCs w:val="22"/>
                <w:lang w:val="en-US" w:eastAsia="zh-CN"/>
              </w:rPr>
              <w:t>讲好</w:t>
            </w:r>
            <w:r>
              <w:rPr>
                <w:rFonts w:hint="eastAsia"/>
                <w:sz w:val="20"/>
                <w:szCs w:val="22"/>
                <w:lang w:val="en-US" w:eastAsia="zh-CN"/>
              </w:rPr>
              <w:t>新时代的故事、讲好中国工人故事。</w:t>
            </w:r>
          </w:p>
          <w:p>
            <w:pPr>
              <w:ind w:firstLine="400" w:firstLineChars="200"/>
              <w:jc w:val="left"/>
              <w:rPr>
                <w:rFonts w:ascii="仿宋" w:hAnsi="仿宋" w:eastAsia="仿宋"/>
                <w:sz w:val="22"/>
                <w:szCs w:val="22"/>
              </w:rPr>
            </w:pPr>
            <w:r>
              <w:rPr>
                <w:rFonts w:hint="eastAsia"/>
                <w:sz w:val="20"/>
                <w:szCs w:val="22"/>
                <w:lang w:val="en-US" w:eastAsia="zh-CN"/>
              </w:rPr>
              <w:t>4、</w:t>
            </w:r>
            <w:r>
              <w:rPr>
                <w:rFonts w:hint="eastAsia"/>
                <w:sz w:val="20"/>
                <w:szCs w:val="22"/>
                <w:lang w:eastAsia="zh-CN"/>
              </w:rPr>
              <w:t>品牌创新，提升综合大报的核心竞争力。</w:t>
            </w:r>
            <w:r>
              <w:rPr>
                <w:rFonts w:hint="eastAsia"/>
                <w:sz w:val="20"/>
                <w:szCs w:val="22"/>
                <w:lang w:val="en-US" w:eastAsia="zh-CN"/>
              </w:rPr>
              <w:t>在品牌生产、包装上，</w:t>
            </w:r>
            <w:r>
              <w:rPr>
                <w:rFonts w:hint="eastAsia"/>
                <w:sz w:val="20"/>
                <w:szCs w:val="22"/>
                <w:lang w:eastAsia="zh-CN"/>
              </w:rPr>
              <w:t>从一开始就将这一栏目进行精品化打造，让这一品牌具有高辨识度、知名度和美誉度。经过</w:t>
            </w:r>
            <w:r>
              <w:rPr>
                <w:rFonts w:hint="eastAsia"/>
                <w:sz w:val="20"/>
                <w:szCs w:val="22"/>
                <w:lang w:val="en-US" w:eastAsia="zh-CN"/>
              </w:rPr>
              <w:t>100多期的努力，现已</w:t>
            </w:r>
            <w:r>
              <w:rPr>
                <w:rFonts w:hint="eastAsia"/>
                <w:sz w:val="20"/>
                <w:szCs w:val="22"/>
                <w:lang w:eastAsia="zh-CN"/>
              </w:rPr>
              <w:t>成为工人日报品牌栏目，不断提升工人日报的传播力、公信力、影响力。</w:t>
            </w:r>
          </w:p>
          <w:p>
            <w:pPr>
              <w:spacing w:line="380" w:lineRule="exact"/>
              <w:ind w:firstLine="560" w:firstLineChars="200"/>
              <w:rPr>
                <w:rFonts w:ascii="华文中宋" w:hAnsi="华文中宋" w:eastAsia="华文中宋"/>
                <w:sz w:val="28"/>
                <w:szCs w:val="28"/>
              </w:rPr>
            </w:pPr>
          </w:p>
          <w:p>
            <w:pPr>
              <w:spacing w:line="380" w:lineRule="exact"/>
              <w:ind w:firstLine="480" w:firstLineChars="200"/>
              <w:rPr>
                <w:rFonts w:ascii="华文中宋" w:hAnsi="华文中宋" w:eastAsia="华文中宋"/>
                <w:sz w:val="24"/>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ascii="华文中宋" w:hAnsi="华文中宋" w:eastAsia="华文中宋"/>
                <w:sz w:val="24"/>
              </w:rPr>
              <w:t>202</w:t>
            </w:r>
            <w:r>
              <w:rPr>
                <w:rFonts w:hint="eastAsia" w:ascii="华文中宋" w:hAnsi="华文中宋" w:eastAsia="华文中宋"/>
                <w:sz w:val="24"/>
              </w:rPr>
              <w:t>3</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1751" w:type="dxa"/>
            <w:vAlign w:val="center"/>
          </w:tcPr>
          <w:p>
            <w:pPr>
              <w:ind w:firstLine="480" w:firstLineChars="200"/>
              <w:rPr>
                <w:rFonts w:hint="eastAsia" w:ascii="仿宋" w:hAnsi="仿宋" w:eastAsia="仿宋" w:cs="Times New Roman"/>
                <w:kern w:val="2"/>
                <w:sz w:val="24"/>
                <w:szCs w:val="24"/>
                <w:lang w:val="en-US" w:eastAsia="zh-CN" w:bidi="ar-SA"/>
              </w:rPr>
            </w:pPr>
            <w:r>
              <w:rPr>
                <w:rFonts w:hint="eastAsia" w:ascii="仿宋" w:hAnsi="仿宋" w:eastAsia="仿宋"/>
                <w:sz w:val="24"/>
                <w:lang w:eastAsia="zh-CN"/>
              </w:rPr>
              <w:t>杨登峰</w:t>
            </w:r>
          </w:p>
        </w:tc>
        <w:tc>
          <w:tcPr>
            <w:tcW w:w="851" w:type="dxa"/>
            <w:vAlign w:val="center"/>
          </w:tcPr>
          <w:p>
            <w:pPr>
              <w:spacing w:line="440" w:lineRule="exact"/>
              <w:jc w:val="center"/>
              <w:rPr>
                <w:rFonts w:ascii="华文中宋" w:hAnsi="华文中宋" w:eastAsia="华文中宋" w:cs="Times New Roman"/>
                <w:kern w:val="2"/>
                <w:sz w:val="24"/>
                <w:szCs w:val="24"/>
                <w:lang w:val="en-US" w:eastAsia="zh-CN" w:bidi="ar-SA"/>
              </w:rPr>
            </w:pPr>
            <w:r>
              <w:rPr>
                <w:rFonts w:hint="eastAsia" w:ascii="华文中宋" w:hAnsi="华文中宋" w:eastAsia="华文中宋"/>
                <w:sz w:val="24"/>
              </w:rPr>
              <w:t>邮箱</w:t>
            </w:r>
          </w:p>
        </w:tc>
        <w:tc>
          <w:tcPr>
            <w:tcW w:w="2551" w:type="dxa"/>
            <w:gridSpan w:val="3"/>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23962573@qq.com</w:t>
            </w:r>
          </w:p>
        </w:tc>
        <w:tc>
          <w:tcPr>
            <w:tcW w:w="709" w:type="dxa"/>
            <w:vAlign w:val="center"/>
          </w:tcPr>
          <w:p>
            <w:pPr>
              <w:spacing w:line="440" w:lineRule="exact"/>
              <w:jc w:val="center"/>
              <w:rPr>
                <w:rFonts w:ascii="华文中宋" w:hAnsi="华文中宋" w:eastAsia="华文中宋" w:cs="Times New Roman"/>
                <w:kern w:val="2"/>
                <w:sz w:val="24"/>
                <w:szCs w:val="24"/>
                <w:lang w:val="en-US" w:eastAsia="zh-CN" w:bidi="ar-SA"/>
              </w:rPr>
            </w:pPr>
            <w:r>
              <w:rPr>
                <w:rFonts w:hint="eastAsia" w:ascii="华文中宋" w:hAnsi="华文中宋" w:eastAsia="华文中宋"/>
                <w:sz w:val="24"/>
              </w:rPr>
              <w:t>手机</w:t>
            </w:r>
          </w:p>
        </w:tc>
        <w:tc>
          <w:tcPr>
            <w:tcW w:w="2043" w:type="dxa"/>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13911853692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153" w:type="dxa"/>
            <w:gridSpan w:val="5"/>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eastAsia="zh-CN"/>
              </w:rPr>
              <w:t>北京市东城区安德路甲</w:t>
            </w:r>
            <w:r>
              <w:rPr>
                <w:rFonts w:hint="eastAsia" w:ascii="仿宋" w:hAnsi="仿宋" w:eastAsia="仿宋"/>
                <w:sz w:val="24"/>
                <w:lang w:val="en-US" w:eastAsia="zh-CN"/>
              </w:rPr>
              <w:t>61号工人日报</w:t>
            </w:r>
          </w:p>
        </w:tc>
        <w:tc>
          <w:tcPr>
            <w:tcW w:w="709" w:type="dxa"/>
            <w:vAlign w:val="center"/>
          </w:tcPr>
          <w:p>
            <w:pPr>
              <w:spacing w:line="440" w:lineRule="exact"/>
              <w:jc w:val="center"/>
              <w:rPr>
                <w:rFonts w:ascii="华文中宋" w:hAnsi="华文中宋" w:eastAsia="华文中宋" w:cs="Times New Roman"/>
                <w:kern w:val="2"/>
                <w:sz w:val="24"/>
                <w:szCs w:val="24"/>
                <w:lang w:val="en-US" w:eastAsia="zh-CN" w:bidi="ar-SA"/>
              </w:rPr>
            </w:pPr>
            <w:r>
              <w:rPr>
                <w:rFonts w:hint="eastAsia" w:ascii="华文中宋" w:hAnsi="华文中宋" w:eastAsia="华文中宋"/>
                <w:sz w:val="24"/>
              </w:rPr>
              <w:t>邮编</w:t>
            </w:r>
          </w:p>
        </w:tc>
        <w:tc>
          <w:tcPr>
            <w:tcW w:w="2043" w:type="dxa"/>
            <w:vAlign w:val="center"/>
          </w:tcPr>
          <w:p>
            <w:pPr>
              <w:spacing w:line="440" w:lineRule="exact"/>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100718</w:t>
            </w:r>
          </w:p>
        </w:tc>
      </w:tr>
    </w:tbl>
    <w:p>
      <w:pPr>
        <w:spacing w:line="560" w:lineRule="exact"/>
        <w:jc w:val="center"/>
        <w:rPr>
          <w:rFonts w:hint="eastAsia" w:ascii="华文中宋" w:hAnsi="华文中宋" w:eastAsia="华文中宋"/>
          <w:color w:val="000000"/>
          <w:sz w:val="36"/>
          <w:szCs w:val="36"/>
          <w:lang w:val="en-US" w:eastAsia="zh-CN"/>
        </w:rPr>
      </w:pPr>
      <w:r>
        <w:rPr>
          <w:rFonts w:hint="eastAsia" w:ascii="华文中宋" w:hAnsi="华文中宋" w:eastAsia="华文中宋"/>
          <w:color w:val="000000"/>
          <w:sz w:val="36"/>
          <w:szCs w:val="36"/>
        </w:rPr>
        <w:t>新媒体新闻专栏代表作基本情况</w:t>
      </w:r>
      <w:r>
        <w:rPr>
          <w:rFonts w:hint="eastAsia" w:ascii="华文中宋" w:hAnsi="华文中宋" w:eastAsia="华文中宋"/>
          <w:color w:val="000000"/>
          <w:sz w:val="36"/>
          <w:szCs w:val="36"/>
          <w:lang w:eastAsia="zh-CN"/>
        </w:rPr>
        <w:t>（上半年）</w:t>
      </w:r>
    </w:p>
    <w:p>
      <w:pPr>
        <w:spacing w:line="200" w:lineRule="exact"/>
        <w:jc w:val="center"/>
        <w:rPr>
          <w:rFonts w:ascii="华文中宋" w:hAnsi="华文中宋" w:eastAsia="华文中宋"/>
          <w:color w:val="000000"/>
          <w:sz w:val="36"/>
          <w:szCs w:val="36"/>
        </w:rPr>
      </w:pPr>
    </w:p>
    <w:tbl>
      <w:tblPr>
        <w:tblStyle w:val="12"/>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3711"/>
        <w:gridCol w:w="1554"/>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82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sz w:val="24"/>
              </w:rPr>
            </w:pPr>
            <w:r>
              <w:rPr>
                <w:rFonts w:hint="eastAsia" w:ascii="仿宋" w:hAnsi="仿宋" w:eastAsia="仿宋"/>
                <w:sz w:val="24"/>
                <w:lang w:eastAsia="zh-CN"/>
              </w:rPr>
              <w:t>新</w:t>
            </w:r>
            <w:r>
              <w:rPr>
                <w:rFonts w:hint="eastAsia" w:ascii="仿宋" w:hAnsi="仿宋" w:eastAsia="仿宋"/>
                <w:sz w:val="24"/>
                <w:lang w:val="en-US" w:eastAsia="zh-CN"/>
              </w:rPr>
              <w:t>360行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182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sz w:val="24"/>
              </w:rPr>
            </w:pPr>
            <w:r>
              <w:rPr>
                <w:rFonts w:hint="eastAsia" w:ascii="仿宋" w:hAnsi="仿宋" w:eastAsia="仿宋"/>
                <w:sz w:val="24"/>
                <w:lang w:val="en-US" w:eastAsia="zh-CN"/>
              </w:rPr>
              <w:t xml:space="preserve">   一年三季，95后夫妻开着收割机纵横中国，一路收获一路歌｜三工视频•新360行之新麦客（直播精简版）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820" w:type="dxa"/>
            <w:vAlign w:val="center"/>
          </w:tcPr>
          <w:p>
            <w:pPr>
              <w:spacing w:line="44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发布日期</w:t>
            </w:r>
          </w:p>
        </w:tc>
        <w:tc>
          <w:tcPr>
            <w:tcW w:w="371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 w:hAnsi="仿宋" w:eastAsia="仿宋"/>
                <w:b/>
                <w:bCs/>
                <w:szCs w:val="21"/>
                <w:shd w:val="clear" w:color="auto" w:fill="auto"/>
                <w:lang w:val="en-US" w:eastAsia="zh-CN"/>
              </w:rPr>
            </w:pPr>
            <w:r>
              <w:rPr>
                <w:rFonts w:hint="eastAsia" w:ascii="仿宋" w:hAnsi="仿宋" w:eastAsia="仿宋"/>
                <w:sz w:val="24"/>
                <w:lang w:val="en-US" w:eastAsia="zh-CN"/>
              </w:rPr>
              <w:t>2022年6月11日</w:t>
            </w:r>
          </w:p>
        </w:tc>
        <w:tc>
          <w:tcPr>
            <w:tcW w:w="15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字数或时长</w:t>
            </w:r>
          </w:p>
        </w:tc>
        <w:tc>
          <w:tcPr>
            <w:tcW w:w="301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华文仿宋" w:eastAsia="仿宋_GB2312"/>
                <w:sz w:val="28"/>
                <w:szCs w:val="28"/>
                <w:shd w:val="clear" w:color="auto" w:fill="auto"/>
                <w:lang w:val="en-US" w:eastAsia="zh-CN"/>
              </w:rPr>
            </w:pPr>
            <w:r>
              <w:rPr>
                <w:rFonts w:hint="eastAsia" w:ascii="仿宋" w:hAnsi="仿宋" w:eastAsia="仿宋"/>
                <w:sz w:val="24"/>
                <w:lang w:val="en-US" w:eastAsia="zh-CN"/>
              </w:rPr>
              <w:t>3分01秒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1820"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ascii="仿宋" w:hAnsi="仿宋" w:eastAsia="仿宋"/>
                <w:sz w:val="24"/>
              </w:rPr>
            </w:pPr>
            <w:r>
              <w:rPr>
                <w:rFonts w:hint="eastAsia" w:ascii="仿宋" w:hAnsi="仿宋" w:eastAsia="仿宋"/>
                <w:sz w:val="24"/>
              </w:rPr>
              <w:t>一餐一饭当思来之不易。该组报道通过中央媒体和县级融媒体中心两级联动的形式对新麦客这一群体进行了综合立体式的报道，有“工”字特色，</w:t>
            </w:r>
            <w:r>
              <w:rPr>
                <w:rFonts w:hint="eastAsia" w:ascii="仿宋" w:hAnsi="仿宋" w:eastAsia="仿宋"/>
                <w:sz w:val="24"/>
                <w:lang w:eastAsia="zh-CN"/>
              </w:rPr>
              <w:t>赞美新时代，唱响劳动者之歌</w:t>
            </w:r>
            <w:r>
              <w:rPr>
                <w:rFonts w:hint="eastAsia" w:ascii="仿宋" w:hAnsi="仿宋" w:eastAsia="仿宋"/>
                <w:sz w:val="24"/>
              </w:rPr>
              <w:t>。在呈现方式上，通过直播联动，在全网进行推送。方式创新，内容编排逻辑清晰，让观众身临其境，感同身受。难能可贵的是，直播结束后，编辑又对直播素材进行了二次创作，推出精简版，再次放大了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9"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sz w:val="24"/>
              </w:rPr>
            </w:pPr>
            <w:r>
              <w:rPr>
                <w:rFonts w:hint="eastAsia" w:ascii="仿宋" w:hAnsi="仿宋" w:eastAsia="仿宋"/>
                <w:bCs/>
                <w:szCs w:val="21"/>
                <w:shd w:val="clear" w:color="auto" w:fill="auto"/>
                <w:lang w:val="en-US" w:eastAsia="zh-CN"/>
              </w:rPr>
              <w:t xml:space="preserve"> </w:t>
            </w:r>
            <w:r>
              <w:rPr>
                <w:rFonts w:hint="eastAsia" w:ascii="仿宋" w:hAnsi="仿宋" w:eastAsia="仿宋"/>
                <w:sz w:val="24"/>
              </w:rPr>
              <w:t>粮食安全，全民关注。小麦是我国的主要粮食作物之一，靠收割小麦挣钱的</w:t>
            </w:r>
            <w:r>
              <w:rPr>
                <w:rFonts w:hint="eastAsia" w:ascii="仿宋" w:hAnsi="仿宋" w:eastAsia="仿宋"/>
                <w:sz w:val="24"/>
                <w:lang w:eastAsia="zh-CN"/>
              </w:rPr>
              <w:t>群体</w:t>
            </w:r>
            <w:r>
              <w:rPr>
                <w:rFonts w:hint="eastAsia" w:ascii="仿宋" w:hAnsi="仿宋" w:eastAsia="仿宋"/>
                <w:sz w:val="24"/>
              </w:rPr>
              <w:t>从原来行走关中用脚丈量麦田的麦客到现在使用机械化、智能化联合收割机的新麦客，在生产方式发生变革的同时，也体现着我国在农业科技领域的进步，而这也是“中国人的饭碗牢牢端在自己手中”的重要基础保障。</w:t>
            </w:r>
          </w:p>
          <w:p>
            <w:pPr>
              <w:widowControl/>
              <w:spacing w:line="320" w:lineRule="exact"/>
              <w:ind w:firstLine="480" w:firstLineChars="200"/>
              <w:rPr>
                <w:rFonts w:hint="eastAsia" w:ascii="仿宋" w:hAnsi="仿宋" w:eastAsia="仿宋"/>
                <w:sz w:val="24"/>
              </w:rPr>
            </w:pPr>
            <w:r>
              <w:rPr>
                <w:rFonts w:hint="eastAsia" w:ascii="仿宋" w:hAnsi="仿宋" w:eastAsia="仿宋"/>
                <w:sz w:val="24"/>
              </w:rPr>
              <w:t>《新360行》栏目不光关注新职业，也关注职业中的新变革、新变化。尤其是近年来，受到复杂国际局势的影响，每年粮食的收获情况，举国关注。为此，我们在2022年5月份的时候就开始与相关地市联系，希望在小麦收割的季节进行一场新媒体的报道。由于疫情，我们无法到达现场，最终联系到河北省魏县宣传部，请他们县级融媒体中心的记者出镜进行前端采访，我们提供技术和平台进行直播。最终，选择了一对95后年轻夫妻作为我们的主人公进行直播报道。</w:t>
            </w:r>
          </w:p>
          <w:p>
            <w:pPr>
              <w:widowControl/>
              <w:spacing w:line="320" w:lineRule="exact"/>
              <w:ind w:firstLine="480" w:firstLineChars="200"/>
              <w:rPr>
                <w:rFonts w:hint="eastAsia" w:ascii="仿宋" w:hAnsi="仿宋" w:eastAsia="仿宋"/>
                <w:sz w:val="24"/>
              </w:rPr>
            </w:pPr>
            <w:r>
              <w:rPr>
                <w:rFonts w:hint="eastAsia" w:ascii="仿宋" w:hAnsi="仿宋" w:eastAsia="仿宋"/>
                <w:sz w:val="24"/>
              </w:rPr>
              <w:t>这种形式在《新360行》栏目开播至今尚属首次，因此对于我们执行团队来说即是压力也是动力。最终我们经过多方沟通后把直播日期定在了6月10日</w:t>
            </w:r>
            <w:r>
              <w:rPr>
                <w:rFonts w:hint="eastAsia" w:ascii="仿宋" w:hAnsi="仿宋" w:eastAsia="仿宋"/>
                <w:sz w:val="24"/>
                <w:lang w:eastAsia="zh-CN"/>
              </w:rPr>
              <w:t>，</w:t>
            </w:r>
            <w:r>
              <w:rPr>
                <w:rFonts w:hint="eastAsia" w:ascii="仿宋" w:hAnsi="仿宋" w:eastAsia="仿宋"/>
                <w:sz w:val="24"/>
              </w:rPr>
              <w:t>周五下午，并于第二天推出精简版。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rPr>
            </w:pPr>
            <w:r>
              <w:rPr>
                <w:rFonts w:hint="eastAsia" w:ascii="仿宋" w:hAnsi="仿宋" w:eastAsia="仿宋"/>
                <w:sz w:val="24"/>
              </w:rPr>
              <w:t>一</w:t>
            </w:r>
            <w:r>
              <w:rPr>
                <w:rFonts w:hint="eastAsia" w:ascii="仿宋" w:hAnsi="仿宋" w:eastAsia="仿宋"/>
                <w:sz w:val="24"/>
                <w:lang w:eastAsia="zh-CN"/>
              </w:rPr>
              <w:t>粥</w:t>
            </w:r>
            <w:r>
              <w:rPr>
                <w:rFonts w:hint="eastAsia" w:ascii="仿宋" w:hAnsi="仿宋" w:eastAsia="仿宋"/>
                <w:sz w:val="24"/>
              </w:rPr>
              <w:t>一饭当思来之不易。该组报道通过中央媒体和县级融媒体中心两级联动的形式对新麦客这一群体进行了综合立体式的报道，有“工”字特色，有时代特征，应时应景</w:t>
            </w:r>
            <w:r>
              <w:rPr>
                <w:rFonts w:hint="eastAsia" w:ascii="仿宋" w:hAnsi="仿宋" w:eastAsia="仿宋"/>
                <w:sz w:val="24"/>
                <w:lang w:eastAsia="zh-CN"/>
              </w:rPr>
              <w:t>，</w:t>
            </w:r>
            <w:r>
              <w:rPr>
                <w:rFonts w:hint="eastAsia" w:ascii="仿宋" w:hAnsi="仿宋" w:eastAsia="仿宋"/>
                <w:sz w:val="24"/>
              </w:rPr>
              <w:t>其背后所要传达的意义不言而喻。</w:t>
            </w:r>
          </w:p>
          <w:p>
            <w:pPr>
              <w:widowControl/>
              <w:spacing w:line="320" w:lineRule="exact"/>
              <w:ind w:firstLine="480" w:firstLineChars="200"/>
              <w:rPr>
                <w:rFonts w:ascii="仿宋_GB2312" w:hAnsi="华文仿宋" w:eastAsia="仿宋_GB2312"/>
                <w:b/>
                <w:bCs/>
              </w:rPr>
            </w:pPr>
            <w:r>
              <w:rPr>
                <w:rFonts w:hint="eastAsia" w:ascii="仿宋" w:hAnsi="仿宋" w:eastAsia="仿宋"/>
                <w:sz w:val="24"/>
              </w:rPr>
              <w:t>在呈现方式上，通过直播联动，在全网进行推送。方式创新，内容编排逻辑清晰，让观众身临其境，感同身受。难能可贵的是，直播结束后，编辑又对直播素材进行了二次创作，推出精简版，再次放大了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279"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00" w:firstLineChars="200"/>
              <w:rPr>
                <w:rFonts w:hint="default" w:ascii="微软雅黑" w:hAnsi="微软雅黑" w:eastAsia="微软雅黑" w:cs="微软雅黑"/>
                <w:i w:val="0"/>
                <w:iCs w:val="0"/>
                <w:color w:val="3F3F3F"/>
                <w:kern w:val="0"/>
                <w:sz w:val="20"/>
                <w:szCs w:val="20"/>
                <w:u w:val="none"/>
                <w:lang w:val="en-US" w:eastAsia="zh-CN" w:bidi="ar"/>
              </w:rPr>
            </w:pPr>
            <w:r>
              <w:rPr>
                <w:rFonts w:hint="eastAsia" w:ascii="微软雅黑" w:hAnsi="微软雅黑" w:eastAsia="微软雅黑" w:cs="微软雅黑"/>
                <w:i w:val="0"/>
                <w:iCs w:val="0"/>
                <w:color w:val="3F3F3F"/>
                <w:kern w:val="0"/>
                <w:sz w:val="20"/>
                <w:szCs w:val="20"/>
                <w:u w:val="none"/>
                <w:lang w:val="en-US" w:eastAsia="zh-CN" w:bidi="ar"/>
              </w:rPr>
              <w:t xml:space="preserve">http://web.app.workercn.cn/news.html?id=224293  </w:t>
            </w:r>
          </w:p>
          <w:p>
            <w:pPr>
              <w:widowControl/>
              <w:spacing w:line="240" w:lineRule="auto"/>
              <w:rPr>
                <w:rFonts w:hint="eastAsia" w:ascii="微软雅黑" w:hAnsi="微软雅黑" w:eastAsia="微软雅黑" w:cs="微软雅黑"/>
                <w:i w:val="0"/>
                <w:iCs w:val="0"/>
                <w:color w:val="3F3F3F"/>
                <w:kern w:val="0"/>
                <w:sz w:val="20"/>
                <w:szCs w:val="20"/>
                <w:u w:val="none"/>
                <w:lang w:val="en-US" w:eastAsia="zh-CN" w:bidi="ar"/>
              </w:rPr>
            </w:pPr>
            <w:r>
              <w:rPr>
                <w:rFonts w:hint="eastAsia" w:ascii="微软雅黑" w:hAnsi="微软雅黑" w:eastAsia="微软雅黑" w:cs="微软雅黑"/>
                <w:i w:val="0"/>
                <w:iCs w:val="0"/>
                <w:color w:val="3F3F3F"/>
                <w:kern w:val="0"/>
                <w:sz w:val="20"/>
                <w:szCs w:val="20"/>
                <w:u w:val="none"/>
                <w:lang w:val="en-US" w:eastAsia="zh-CN" w:bidi="ar"/>
              </w:rPr>
              <w:t xml:space="preserve">                                  </w:t>
            </w:r>
            <w:r>
              <w:rPr>
                <w:rFonts w:hint="eastAsia" w:ascii="微软雅黑" w:hAnsi="微软雅黑" w:eastAsia="微软雅黑" w:cs="微软雅黑"/>
                <w:i w:val="0"/>
                <w:iCs w:val="0"/>
                <w:color w:val="3F3F3F"/>
                <w:kern w:val="0"/>
                <w:sz w:val="20"/>
                <w:szCs w:val="20"/>
                <w:u w:val="none"/>
                <w:lang w:val="en-US" w:eastAsia="zh-CN" w:bidi="ar"/>
              </w:rPr>
              <w:drawing>
                <wp:inline distT="0" distB="0" distL="114300" distR="114300">
                  <wp:extent cx="591820" cy="591820"/>
                  <wp:effectExtent l="0" t="0" r="2540" b="2540"/>
                  <wp:docPr id="4" name="图片 4" descr="微信图片_2023032310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323101158"/>
                          <pic:cNvPicPr>
                            <a:picLocks noChangeAspect="1"/>
                          </pic:cNvPicPr>
                        </pic:nvPicPr>
                        <pic:blipFill>
                          <a:blip r:embed="rId7"/>
                          <a:stretch>
                            <a:fillRect/>
                          </a:stretch>
                        </pic:blipFill>
                        <pic:spPr>
                          <a:xfrm>
                            <a:off x="0" y="0"/>
                            <a:ext cx="591820" cy="591820"/>
                          </a:xfrm>
                          <a:prstGeom prst="rect">
                            <a:avLst/>
                          </a:prstGeom>
                        </pic:spPr>
                      </pic:pic>
                    </a:graphicData>
                  </a:graphic>
                </wp:inline>
              </w:drawing>
            </w:r>
          </w:p>
        </w:tc>
      </w:tr>
    </w:tbl>
    <w:p>
      <w:pPr>
        <w:tabs>
          <w:tab w:val="right" w:pos="8730"/>
        </w:tabs>
        <w:spacing w:after="312" w:afterLines="100"/>
        <w:jc w:val="center"/>
        <w:outlineLvl w:val="0"/>
        <w:rPr>
          <w:rFonts w:ascii="华文中宋" w:hAnsi="华文中宋" w:eastAsia="华文中宋"/>
          <w:color w:val="000000"/>
          <w:sz w:val="36"/>
          <w:szCs w:val="36"/>
        </w:rPr>
      </w:pPr>
      <w:r>
        <w:rPr>
          <w:rFonts w:hint="eastAsia" w:ascii="华文中宋" w:hAnsi="华文中宋" w:eastAsia="华文中宋"/>
          <w:b/>
          <w:sz w:val="36"/>
          <w:szCs w:val="36"/>
        </w:rPr>
        <w:t>新媒体新闻专栏代表作基本情况</w:t>
      </w:r>
      <w:r>
        <w:rPr>
          <w:rFonts w:hint="eastAsia" w:ascii="华文中宋" w:hAnsi="华文中宋" w:eastAsia="华文中宋"/>
          <w:b/>
          <w:sz w:val="36"/>
          <w:szCs w:val="36"/>
          <w:lang w:eastAsia="zh-CN"/>
        </w:rPr>
        <w:t>（下半年）</w:t>
      </w:r>
    </w:p>
    <w:tbl>
      <w:tblPr>
        <w:tblStyle w:val="1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 w:hAnsi="仿宋" w:eastAsia="仿宋"/>
                <w:sz w:val="24"/>
                <w:lang w:val="en-US" w:eastAsia="zh-CN"/>
              </w:rPr>
            </w:pPr>
            <w:r>
              <w:rPr>
                <w:rFonts w:hint="eastAsia" w:ascii="仿宋" w:hAnsi="仿宋" w:eastAsia="仿宋"/>
                <w:sz w:val="24"/>
                <w:szCs w:val="24"/>
                <w:lang w:eastAsia="zh-CN"/>
              </w:rPr>
              <w:t>新</w:t>
            </w:r>
            <w:r>
              <w:rPr>
                <w:rFonts w:hint="eastAsia" w:ascii="仿宋" w:hAnsi="仿宋" w:eastAsia="仿宋"/>
                <w:sz w:val="24"/>
                <w:szCs w:val="24"/>
                <w:lang w:val="en-US" w:eastAsia="zh-CN"/>
              </w:rPr>
              <w:t>360行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sz w:val="24"/>
              </w:rPr>
            </w:pPr>
            <w:r>
              <w:rPr>
                <w:rFonts w:hint="eastAsia" w:ascii="仿宋" w:hAnsi="仿宋" w:eastAsia="仿宋"/>
                <w:sz w:val="24"/>
                <w:szCs w:val="24"/>
              </w:rPr>
              <w:t>点亮环球影城的幕后工程师，向妻女许下一个“奢侈”愿望｜三工视频·新360行之建筑信息模型技术员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826" w:type="dxa"/>
            <w:vAlign w:val="center"/>
          </w:tcPr>
          <w:p>
            <w:pPr>
              <w:spacing w:line="44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 w:hAnsi="仿宋" w:eastAsia="仿宋"/>
                <w:b/>
                <w:bCs/>
                <w:szCs w:val="21"/>
                <w:shd w:val="clear" w:color="auto" w:fill="auto"/>
                <w:lang w:val="en-US" w:eastAsia="zh-CN"/>
              </w:rPr>
            </w:pPr>
            <w:r>
              <w:rPr>
                <w:rFonts w:hint="eastAsia" w:ascii="仿宋" w:hAnsi="仿宋" w:eastAsia="仿宋"/>
                <w:bCs/>
                <w:sz w:val="24"/>
                <w:szCs w:val="24"/>
                <w:shd w:val="clear" w:color="auto" w:fill="auto"/>
                <w:lang w:val="en-US" w:eastAsia="zh-CN"/>
              </w:rPr>
              <w:t>2022年9月23日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shd w:val="clear" w:color="auto" w:fill="auto"/>
              </w:rPr>
            </w:pPr>
            <w:r>
              <w:rPr>
                <w:rFonts w:hint="eastAsia" w:ascii="华文中宋" w:hAnsi="华文中宋" w:eastAsia="华文中宋"/>
                <w:sz w:val="24"/>
                <w:shd w:val="clear" w:color="auto" w:fill="auto"/>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仿宋_GB2312" w:hAnsi="华文仿宋" w:eastAsia="仿宋_GB2312"/>
                <w:sz w:val="28"/>
                <w:szCs w:val="28"/>
                <w:shd w:val="clear" w:color="auto" w:fill="auto"/>
                <w:lang w:val="en-US" w:eastAsia="zh-CN"/>
              </w:rPr>
            </w:pPr>
            <w:r>
              <w:rPr>
                <w:rFonts w:hint="eastAsia" w:ascii="仿宋_GB2312" w:hAnsi="华文仿宋" w:eastAsia="仿宋_GB2312"/>
                <w:sz w:val="24"/>
                <w:szCs w:val="24"/>
                <w:shd w:val="clear" w:color="auto" w:fill="auto"/>
                <w:lang w:val="en-US" w:eastAsia="zh-CN"/>
              </w:rPr>
              <w:t>3分23秒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rPr>
            </w:pPr>
            <w:r>
              <w:rPr>
                <w:rFonts w:hint="eastAsia" w:ascii="仿宋" w:hAnsi="仿宋" w:eastAsia="仿宋"/>
                <w:sz w:val="24"/>
              </w:rPr>
              <w:t>近年来，建筑业转型升级步伐加快，建筑信息模型技术员这一新职业岗位，在建筑设计及施工中发挥的作用越来越大，2021年被人社部认定为13个新职业之一。然而，该职业属于“幕后工作”，工作方式场景相对较为单一，用画面呈现故事较有难度。</w:t>
            </w:r>
          </w:p>
          <w:p>
            <w:pPr>
              <w:widowControl/>
              <w:spacing w:line="320" w:lineRule="exact"/>
              <w:ind w:firstLine="480" w:firstLineChars="200"/>
              <w:rPr>
                <w:rFonts w:hint="eastAsia" w:ascii="仿宋" w:hAnsi="仿宋" w:eastAsia="仿宋"/>
                <w:sz w:val="24"/>
              </w:rPr>
            </w:pPr>
            <w:r>
              <w:rPr>
                <w:rFonts w:hint="eastAsia" w:ascii="仿宋" w:hAnsi="仿宋" w:eastAsia="仿宋"/>
                <w:sz w:val="24"/>
              </w:rPr>
              <w:t>该作品另辟蹊径，通过类比等方式、结合具体工程案例，形象地展示建筑信息模型技术员的工作内容。同时，作品以“情”动人，在从业者讲述自己如何“点亮”环球影城之后，以其面对镜头向妻女许下“将来一定要带她们去玩”的愿望收尾，巧妙地将从业者工作经历与个人故事结合起来，生动诠释了这一职业的价值，同时从侧面体现了从业者的艰辛，及其爱岗敬业、舍小家为大家的职业精神，让人心生敬意。作品不仅仅介绍这一新职业，而是通过新职业从业者的故事，让视频有看头，也让人们对这一职业印象深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rPr>
            </w:pPr>
            <w:r>
              <w:rPr>
                <w:rFonts w:hint="eastAsia" w:ascii="仿宋" w:hAnsi="仿宋" w:eastAsia="仿宋"/>
                <w:sz w:val="24"/>
              </w:rPr>
              <w:t>确定了建筑信息模型技术员这一主题对象后，记者多方联系，筛选具有丰富工作经验和具备代表性的的从业人员。</w:t>
            </w:r>
          </w:p>
          <w:p>
            <w:pPr>
              <w:widowControl/>
              <w:spacing w:line="320" w:lineRule="exact"/>
              <w:ind w:firstLine="480" w:firstLineChars="200"/>
              <w:rPr>
                <w:rFonts w:hint="eastAsia" w:ascii="仿宋" w:hAnsi="仿宋" w:eastAsia="仿宋"/>
                <w:sz w:val="24"/>
              </w:rPr>
            </w:pPr>
            <w:r>
              <w:rPr>
                <w:rFonts w:hint="eastAsia" w:ascii="仿宋" w:hAnsi="仿宋" w:eastAsia="仿宋"/>
                <w:sz w:val="24"/>
              </w:rPr>
              <w:t>针对建筑信息模型技术员的工作场景较为单一的特点，以及受访主人公工作经验丰富、但不善言辞的情况，记者将采访地点选在了办公楼附近的一处河边公园里，让受访者在他熟悉的环境里尽可能地放松，最终促成了他最后面对镜头完成心愿讲述的画面。</w:t>
            </w:r>
          </w:p>
          <w:p>
            <w:pPr>
              <w:widowControl/>
              <w:spacing w:line="320" w:lineRule="exact"/>
              <w:ind w:firstLine="480" w:firstLineChars="200"/>
              <w:rPr>
                <w:rFonts w:hint="eastAsia" w:ascii="仿宋" w:hAnsi="仿宋" w:eastAsia="仿宋"/>
                <w:sz w:val="24"/>
              </w:rPr>
            </w:pPr>
            <w:r>
              <w:rPr>
                <w:rFonts w:hint="eastAsia" w:ascii="仿宋" w:hAnsi="仿宋" w:eastAsia="仿宋"/>
                <w:sz w:val="24"/>
              </w:rPr>
              <w:t>在采编过程中，以抓拍为主，力求客观记录。在主人公办公室工作、生活、上工地等场景中，尽量用画面展现他们的从业特点，将虚拟的信息模型技术员与实景相结合，深入浅出，力求简洁直白、通俗易懂。在结构编排中，以“心愿”收尾，强化情感力量，舍去泛泛之谈，让温情点亮整个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firstLineChars="200"/>
              <w:rPr>
                <w:rFonts w:hint="eastAsia" w:ascii="仿宋" w:hAnsi="仿宋" w:eastAsia="仿宋"/>
                <w:sz w:val="24"/>
              </w:rPr>
            </w:pPr>
            <w:r>
              <w:rPr>
                <w:rFonts w:hint="eastAsia" w:ascii="仿宋" w:hAnsi="仿宋" w:eastAsia="仿宋"/>
                <w:sz w:val="24"/>
              </w:rPr>
              <w:t>该作品发表后引起多方好评，取得良好的社会传播效果，并在建筑行业内引发了强烈反响。建筑信息模型技术员及其背后的建筑技术革命进一步走进大众视野。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default" w:ascii="仿宋" w:hAnsi="仿宋" w:eastAsia="仿宋"/>
                <w:szCs w:val="21"/>
                <w:lang w:val="en-US" w:eastAsia="zh-CN"/>
              </w:rPr>
            </w:pPr>
            <w:r>
              <w:rPr>
                <w:rFonts w:hint="eastAsia" w:ascii="微软雅黑" w:hAnsi="微软雅黑" w:eastAsia="微软雅黑" w:cs="微软雅黑"/>
                <w:i w:val="0"/>
                <w:iCs w:val="0"/>
                <w:color w:val="3F3F3F"/>
                <w:kern w:val="0"/>
                <w:sz w:val="20"/>
                <w:szCs w:val="20"/>
                <w:u w:val="none"/>
                <w:lang w:val="en-US" w:eastAsia="zh-CN" w:bidi="ar"/>
              </w:rPr>
              <w:t xml:space="preserve">http://web.app.workercn.cn/news.html?id=243063 </w:t>
            </w:r>
            <w:r>
              <w:rPr>
                <w:rFonts w:hint="eastAsia" w:ascii="仿宋" w:hAnsi="仿宋" w:eastAsia="仿宋"/>
                <w:szCs w:val="21"/>
                <w:lang w:val="en-US" w:eastAsia="zh-CN"/>
              </w:rPr>
              <w:t xml:space="preserve">                            </w:t>
            </w:r>
            <w:r>
              <w:rPr>
                <w:rFonts w:hint="default" w:ascii="仿宋" w:hAnsi="仿宋" w:eastAsia="仿宋"/>
                <w:szCs w:val="21"/>
                <w:lang w:val="en-US" w:eastAsia="zh-CN"/>
              </w:rPr>
              <w:drawing>
                <wp:inline distT="0" distB="0" distL="114300" distR="114300">
                  <wp:extent cx="690880" cy="690880"/>
                  <wp:effectExtent l="0" t="0" r="10160" b="10160"/>
                  <wp:docPr id="5" name="图片 5" descr="微信图片_2023032310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323101515"/>
                          <pic:cNvPicPr>
                            <a:picLocks noChangeAspect="1"/>
                          </pic:cNvPicPr>
                        </pic:nvPicPr>
                        <pic:blipFill>
                          <a:blip r:embed="rId8"/>
                          <a:stretch>
                            <a:fillRect/>
                          </a:stretch>
                        </pic:blipFill>
                        <pic:spPr>
                          <a:xfrm>
                            <a:off x="0" y="0"/>
                            <a:ext cx="690880" cy="690880"/>
                          </a:xfrm>
                          <a:prstGeom prst="rect">
                            <a:avLst/>
                          </a:prstGeom>
                        </pic:spPr>
                      </pic:pic>
                    </a:graphicData>
                  </a:graphic>
                </wp:inline>
              </w:drawing>
            </w:r>
          </w:p>
        </w:tc>
      </w:tr>
    </w:tbl>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新媒体新闻专栏2022年每月第二周刊播作品目录</w:t>
      </w:r>
    </w:p>
    <w:p>
      <w:pPr>
        <w:spacing w:line="200" w:lineRule="exact"/>
        <w:jc w:val="center"/>
        <w:rPr>
          <w:rFonts w:ascii="华文中宋" w:hAnsi="华文中宋" w:eastAsia="华文中宋"/>
          <w:color w:val="000000"/>
          <w:sz w:val="36"/>
          <w:szCs w:val="36"/>
        </w:rPr>
      </w:pPr>
    </w:p>
    <w:tbl>
      <w:tblPr>
        <w:tblStyle w:val="13"/>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4720"/>
        <w:gridCol w:w="290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1月</w:t>
            </w:r>
          </w:p>
        </w:tc>
        <w:tc>
          <w:tcPr>
            <w:tcW w:w="4720" w:type="dxa"/>
            <w:vAlign w:val="center"/>
          </w:tcPr>
          <w:p>
            <w:pPr>
              <w:keepNext w:val="0"/>
              <w:keepLines w:val="0"/>
              <w:widowControl/>
              <w:suppressLineNumbers w:val="0"/>
              <w:jc w:val="left"/>
              <w:textAlignment w:val="center"/>
              <w:rPr>
                <w:rFonts w:ascii="华文中宋" w:hAnsi="华文中宋" w:eastAsia="华文中宋"/>
                <w:b/>
                <w:sz w:val="24"/>
              </w:rPr>
            </w:pPr>
            <w:r>
              <w:rPr>
                <w:rFonts w:hint="eastAsia" w:ascii="微软雅黑" w:hAnsi="微软雅黑" w:eastAsia="微软雅黑" w:cs="微软雅黑"/>
                <w:i w:val="0"/>
                <w:iCs w:val="0"/>
                <w:color w:val="3F3F3F"/>
                <w:kern w:val="0"/>
                <w:sz w:val="20"/>
                <w:szCs w:val="20"/>
                <w:u w:val="none"/>
                <w:lang w:val="en-US" w:eastAsia="zh-CN" w:bidi="ar"/>
              </w:rPr>
              <w:t>他每天走路3万步，只为让你找工作时少踩坑——新360行之线下职位审核员</w:t>
            </w:r>
          </w:p>
        </w:tc>
        <w:tc>
          <w:tcPr>
            <w:tcW w:w="2907" w:type="dxa"/>
            <w:vAlign w:val="center"/>
          </w:tcPr>
          <w:p>
            <w:pPr>
              <w:keepNext w:val="0"/>
              <w:keepLines w:val="0"/>
              <w:widowControl/>
              <w:suppressLineNumbers w:val="0"/>
              <w:jc w:val="left"/>
              <w:textAlignment w:val="center"/>
              <w:rPr>
                <w:rFonts w:ascii="华文中宋" w:hAnsi="华文中宋" w:eastAsia="华文中宋"/>
                <w:b/>
                <w:sz w:val="24"/>
              </w:rPr>
            </w:pPr>
            <w:r>
              <w:rPr>
                <w:rFonts w:hint="eastAsia" w:ascii="微软雅黑" w:hAnsi="微软雅黑" w:eastAsia="微软雅黑" w:cs="微软雅黑"/>
                <w:i w:val="0"/>
                <w:iCs w:val="0"/>
                <w:color w:val="3F3F3F"/>
                <w:kern w:val="0"/>
                <w:sz w:val="20"/>
                <w:szCs w:val="20"/>
                <w:u w:val="none"/>
                <w:lang w:val="en-US" w:eastAsia="zh-CN" w:bidi="ar"/>
              </w:rPr>
              <w:t>http://web.app.workercn.cn/news.html?aid=198771</w:t>
            </w:r>
          </w:p>
        </w:tc>
        <w:tc>
          <w:tcPr>
            <w:tcW w:w="1313" w:type="dxa"/>
            <w:vAlign w:val="center"/>
          </w:tcPr>
          <w:p>
            <w:pPr>
              <w:keepNext w:val="0"/>
              <w:keepLines w:val="0"/>
              <w:widowControl/>
              <w:suppressLineNumbers w:val="0"/>
              <w:jc w:val="center"/>
              <w:textAlignment w:val="center"/>
              <w:rPr>
                <w:rFonts w:ascii="华文中宋" w:hAnsi="华文中宋" w:eastAsia="华文中宋"/>
                <w:b/>
                <w:sz w:val="24"/>
              </w:rPr>
            </w:pPr>
            <w:r>
              <w:rPr>
                <w:rFonts w:hint="eastAsia" w:ascii="微软雅黑" w:hAnsi="微软雅黑" w:eastAsia="微软雅黑" w:cs="微软雅黑"/>
                <w:i w:val="0"/>
                <w:iCs w:val="0"/>
                <w:color w:val="3F3F3F"/>
                <w:kern w:val="0"/>
                <w:sz w:val="20"/>
                <w:szCs w:val="20"/>
                <w:u w:val="none"/>
                <w:lang w:val="en-US" w:eastAsia="zh-CN" w:bidi="ar"/>
              </w:rPr>
              <w:t>2022/1/7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2月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炸机拯救者，他们是飞手们都想交的朋友丨 三工视频·新360行之无人机装调检修工</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http://web.app.workercn.cn/news.html?aid=203184</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3月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聚餐有助减肥？吃得好还不长肉？｜三工视频·新360行之营养师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http://web.app.workercn.cn/news.html?aid=207400</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4月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陪人看病9年成为职业，跑腿助诊同时也可赚钱｜三工视频·新360行之陪诊师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http://web.app.workercn.cn/news.html?id=211645</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5月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我做的不只是家具，更是传承 | 三工视频·360行之中式家具设计师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http://web.app.workercn.cn/news.html?aid=218546</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6月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一年三季，95后夫妻开着收割机纵横中国，一路收获一路歌｜三工视频•新360行之新麦客（直播精简版）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http://web.app.workercn.cn/news.html?aid=224293</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7月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他们带着学生朝碧海而暮苍梧，寻找诗和远方｜三工视频·新360行之研学旅行指导师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http://web.app.workercn.cn/news.html?aid=229982</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8月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机场里的神秘职业，守护净空安全｜三工视频·新360行之机场驱鸟员</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http://web.app.workercn.cn/news.html?aid=235956</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9月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看得见摸不着，潮玩顶流数字</w:t>
            </w:r>
            <w:bookmarkStart w:id="1" w:name="_GoBack"/>
            <w:bookmarkEnd w:id="1"/>
            <w:r>
              <w:rPr>
                <w:rFonts w:hint="eastAsia" w:ascii="微软雅黑" w:hAnsi="微软雅黑" w:eastAsia="微软雅黑" w:cs="微软雅黑"/>
                <w:i w:val="0"/>
                <w:iCs w:val="0"/>
                <w:color w:val="3F3F3F"/>
                <w:kern w:val="0"/>
                <w:sz w:val="20"/>
                <w:szCs w:val="20"/>
                <w:u w:val="none"/>
                <w:lang w:val="en-US" w:eastAsia="zh-CN" w:bidi="ar"/>
              </w:rPr>
              <w:t>藏品如何诞生｜三工视频·新360行之数字藏品设计师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http://web.app.workercn.cn/news.html?aid=240821</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10月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 xml:space="preserve"> 深夜，穿梭于北京地下的“轨道医生”｜三工视频·新360行之城市轨道交通检修工</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http://web.app.workercn.cn/news.html?aid=244927</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11月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78岁瑜伽爷爷公益教学近8年 累计学员数千人｜三工视频·新360行之瑜伽教练</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http://web.app.workercn.cn/news.html?aid=249195</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12月</w:t>
            </w:r>
          </w:p>
        </w:tc>
        <w:tc>
          <w:tcPr>
            <w:tcW w:w="4720"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新房好不好找他来“体检”｜三工视频·新360行之验房师</w:t>
            </w:r>
          </w:p>
        </w:tc>
        <w:tc>
          <w:tcPr>
            <w:tcW w:w="2907" w:type="dxa"/>
            <w:vAlign w:val="center"/>
          </w:tcPr>
          <w:p>
            <w:pPr>
              <w:keepNext w:val="0"/>
              <w:keepLines w:val="0"/>
              <w:widowControl/>
              <w:suppressLineNumbers w:val="0"/>
              <w:jc w:val="left"/>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http://web.app.workercn.cn/news.html?aid=255804</w:t>
            </w:r>
          </w:p>
        </w:tc>
        <w:tc>
          <w:tcPr>
            <w:tcW w:w="1313" w:type="dxa"/>
            <w:vAlign w:val="center"/>
          </w:tcPr>
          <w:p>
            <w:pPr>
              <w:keepNext w:val="0"/>
              <w:keepLines w:val="0"/>
              <w:widowControl/>
              <w:suppressLineNumbers w:val="0"/>
              <w:jc w:val="center"/>
              <w:textAlignment w:val="center"/>
              <w:rPr>
                <w:rFonts w:ascii="华文中宋" w:hAnsi="华文中宋" w:eastAsia="华文中宋"/>
                <w:b/>
                <w:sz w:val="36"/>
                <w:szCs w:val="36"/>
              </w:rPr>
            </w:pPr>
            <w:r>
              <w:rPr>
                <w:rFonts w:hint="eastAsia" w:ascii="微软雅黑" w:hAnsi="微软雅黑" w:eastAsia="微软雅黑" w:cs="微软雅黑"/>
                <w:i w:val="0"/>
                <w:iCs w:val="0"/>
                <w:color w:val="3F3F3F"/>
                <w:kern w:val="0"/>
                <w:sz w:val="20"/>
                <w:szCs w:val="20"/>
                <w:u w:val="none"/>
                <w:lang w:val="en-US" w:eastAsia="zh-CN" w:bidi="ar"/>
              </w:rPr>
              <w:t>2022/12/9</w:t>
            </w:r>
          </w:p>
        </w:tc>
      </w:tr>
    </w:tbl>
    <w:p>
      <w:pPr>
        <w:autoSpaceDE w:val="0"/>
        <w:autoSpaceDN w:val="0"/>
        <w:adjustRightInd w:val="0"/>
        <w:spacing w:line="420" w:lineRule="exact"/>
        <w:rPr>
          <w:rFonts w:hint="eastAsia" w:ascii="楷体" w:eastAsia="楷体"/>
          <w:sz w:val="28"/>
          <w:szCs w:val="28"/>
        </w:rPr>
      </w:pPr>
      <w:r>
        <w:rPr>
          <w:rFonts w:hint="eastAsia" w:ascii="楷体" w:eastAsia="楷体"/>
          <w:sz w:val="28"/>
          <w:szCs w:val="28"/>
        </w:rPr>
        <w:t>填写连续12</w:t>
      </w:r>
      <w:r>
        <w:rPr>
          <w:rFonts w:hint="eastAsia" w:ascii="楷体" w:eastAsia="楷体"/>
          <w:spacing w:val="-7"/>
          <w:sz w:val="28"/>
          <w:szCs w:val="28"/>
        </w:rPr>
        <w:t>个月每月第二周刊播的作品标题</w:t>
      </w:r>
      <w:r>
        <w:rPr>
          <w:rFonts w:hint="eastAsia" w:ascii="楷体" w:eastAsia="楷体"/>
          <w:sz w:val="28"/>
          <w:szCs w:val="28"/>
        </w:rPr>
        <w:t>（</w:t>
      </w:r>
      <w:r>
        <w:rPr>
          <w:rFonts w:hint="eastAsia" w:ascii="楷体" w:eastAsia="楷体"/>
          <w:spacing w:val="-8"/>
          <w:sz w:val="28"/>
          <w:szCs w:val="28"/>
        </w:rPr>
        <w:t>如遇重大节假日或重大事件，顺延一周</w:t>
      </w:r>
      <w:r>
        <w:rPr>
          <w:rFonts w:hint="eastAsia" w:ascii="楷体" w:eastAsia="楷体"/>
          <w:spacing w:val="-140"/>
          <w:sz w:val="28"/>
          <w:szCs w:val="28"/>
        </w:rPr>
        <w:t>）</w:t>
      </w:r>
      <w:r>
        <w:rPr>
          <w:rFonts w:hint="eastAsia" w:ascii="楷体" w:eastAsia="楷体"/>
          <w:sz w:val="28"/>
          <w:szCs w:val="28"/>
        </w:rPr>
        <w:t>），日刊栏目填写每月第二周任意一天刊播的作品标题，动态消息集纳</w:t>
      </w:r>
      <w:r>
        <w:rPr>
          <w:rFonts w:hint="eastAsia" w:ascii="楷体" w:eastAsia="楷体"/>
          <w:spacing w:val="-3"/>
          <w:sz w:val="28"/>
          <w:szCs w:val="28"/>
        </w:rPr>
        <w:t>式栏目填报栏目名称。</w:t>
      </w:r>
      <w:r>
        <w:rPr>
          <w:rFonts w:hint="eastAsia" w:ascii="楷体" w:eastAsia="楷体"/>
          <w:sz w:val="28"/>
          <w:szCs w:val="28"/>
        </w:rPr>
        <w:t>此表可从中国记协网</w:t>
      </w:r>
      <w:r>
        <w:fldChar w:fldCharType="begin"/>
      </w:r>
      <w:r>
        <w:instrText xml:space="preserve"> HYPERLINK "http://www.zgjx.cn" </w:instrText>
      </w:r>
      <w:r>
        <w:fldChar w:fldCharType="separate"/>
      </w:r>
      <w:r>
        <w:rPr>
          <w:rFonts w:ascii="楷体" w:eastAsia="楷体"/>
          <w:sz w:val="28"/>
          <w:szCs w:val="28"/>
        </w:rPr>
        <w:t>www.zgjx.cn</w:t>
      </w:r>
      <w:r>
        <w:rPr>
          <w:rFonts w:ascii="楷体" w:eastAsia="楷体"/>
          <w:sz w:val="28"/>
          <w:szCs w:val="28"/>
        </w:rPr>
        <w:fldChar w:fldCharType="end"/>
      </w:r>
      <w:r>
        <w:rPr>
          <w:rFonts w:hint="eastAsia" w:ascii="楷体" w:eastAsia="楷体"/>
          <w:sz w:val="28"/>
          <w:szCs w:val="28"/>
        </w:rPr>
        <w:t>下载。</w:t>
      </w:r>
    </w:p>
    <w:p>
      <w:pPr>
        <w:autoSpaceDE w:val="0"/>
        <w:autoSpaceDN w:val="0"/>
        <w:adjustRightInd w:val="0"/>
        <w:spacing w:line="420" w:lineRule="exact"/>
        <w:rPr>
          <w:rFonts w:hint="eastAsia" w:ascii="楷体" w:eastAsia="楷体"/>
          <w:sz w:val="28"/>
          <w:szCs w:val="28"/>
        </w:rPr>
      </w:pPr>
    </w:p>
    <w:p>
      <w:pPr>
        <w:autoSpaceDE w:val="0"/>
        <w:autoSpaceDN w:val="0"/>
        <w:adjustRightInd w:val="0"/>
        <w:spacing w:line="420" w:lineRule="exact"/>
        <w:rPr>
          <w:rFonts w:hint="eastAsia" w:ascii="楷体" w:eastAsia="楷体"/>
          <w:sz w:val="28"/>
          <w:szCs w:val="28"/>
        </w:rPr>
      </w:pPr>
    </w:p>
    <w:p>
      <w:pPr>
        <w:autoSpaceDE w:val="0"/>
        <w:autoSpaceDN w:val="0"/>
        <w:adjustRightInd w:val="0"/>
        <w:spacing w:line="420" w:lineRule="exact"/>
        <w:rPr>
          <w:rFonts w:ascii="楷体" w:eastAsia="楷体"/>
          <w:spacing w:val="-20"/>
          <w:sz w:val="28"/>
          <w:szCs w:val="28"/>
        </w:rPr>
      </w:pPr>
    </w:p>
    <w:sectPr>
      <w:headerReference r:id="rId3" w:type="default"/>
      <w:footerReference r:id="rId4" w:type="default"/>
      <w:pgSz w:w="11906" w:h="16838"/>
      <w:pgMar w:top="1698" w:right="1474" w:bottom="172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D3D2DBF6-45B2-4FC4-AF44-B8AF80DAA6F6}"/>
  </w:font>
  <w:font w:name="华文中宋">
    <w:panose1 w:val="02010600040101010101"/>
    <w:charset w:val="86"/>
    <w:family w:val="auto"/>
    <w:pitch w:val="default"/>
    <w:sig w:usb0="00000287" w:usb1="080F0000" w:usb2="00000000" w:usb3="00000000" w:csb0="0004009F" w:csb1="DFD70000"/>
    <w:embedRegular r:id="rId2" w:fontKey="{00AAE8E7-7030-4CFA-9A29-7E71CACFBEB0}"/>
  </w:font>
  <w:font w:name="楷体">
    <w:panose1 w:val="02010609060101010101"/>
    <w:charset w:val="86"/>
    <w:family w:val="modern"/>
    <w:pitch w:val="default"/>
    <w:sig w:usb0="800002BF" w:usb1="38CF7CFA" w:usb2="00000016" w:usb3="00000000" w:csb0="00040001" w:csb1="00000000"/>
    <w:embedRegular r:id="rId3" w:fontKey="{3AEDD0C9-FA17-4E5D-B474-FFCB4C8708C5}"/>
  </w:font>
  <w:font w:name="华文仿宋">
    <w:panose1 w:val="02010600040101010101"/>
    <w:charset w:val="86"/>
    <w:family w:val="auto"/>
    <w:pitch w:val="default"/>
    <w:sig w:usb0="00000287" w:usb1="080F0000" w:usb2="00000000" w:usb3="00000000" w:csb0="0004009F" w:csb1="DFD70000"/>
    <w:embedRegular r:id="rId4" w:fontKey="{B9216B09-BEDF-4074-B166-C313274C5576}"/>
  </w:font>
  <w:font w:name="仿宋_GB2312">
    <w:altName w:val="仿宋"/>
    <w:panose1 w:val="00000000000000000000"/>
    <w:charset w:val="86"/>
    <w:family w:val="modern"/>
    <w:pitch w:val="default"/>
    <w:sig w:usb0="00000000" w:usb1="00000000" w:usb2="00000010" w:usb3="00000000" w:csb0="00040000" w:csb1="00000000"/>
    <w:embedRegular r:id="rId5" w:fontKey="{3B10778B-06EB-43E4-86B8-7EF4356D50A5}"/>
  </w:font>
  <w:font w:name="微软雅黑">
    <w:panose1 w:val="020B0503020204020204"/>
    <w:charset w:val="86"/>
    <w:family w:val="auto"/>
    <w:pitch w:val="default"/>
    <w:sig w:usb0="80000287" w:usb1="280F3C52" w:usb2="00000016" w:usb3="00000000" w:csb0="0004001F" w:csb1="00000000"/>
    <w:embedRegular r:id="rId6" w:fontKey="{F0100823-B7A2-4569-8A7F-01DCC5AE73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027027"/>
    </w:sdtPr>
    <w:sdtContent>
      <w:p>
        <w:pPr>
          <w:pStyle w:val="9"/>
          <w:jc w:val="center"/>
        </w:pPr>
        <w:r>
          <w:fldChar w:fldCharType="begin"/>
        </w:r>
        <w:r>
          <w:instrText xml:space="preserve">PAGE   \* MERGEFORMAT</w:instrText>
        </w:r>
        <w:r>
          <w:fldChar w:fldCharType="separate"/>
        </w:r>
        <w:r>
          <w:rPr>
            <w:lang w:val="zh-CN"/>
          </w:rPr>
          <w:t>-</w:t>
        </w:r>
        <w:r>
          <w:t xml:space="preserve"> 11 -</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WQ1MDJlMWUyNDZhZWQ0YjdhZDM5ZDdiMTFkODAifQ=="/>
  </w:docVars>
  <w:rsids>
    <w:rsidRoot w:val="00B9508B"/>
    <w:rsid w:val="00011402"/>
    <w:rsid w:val="00011D8A"/>
    <w:rsid w:val="0001704F"/>
    <w:rsid w:val="00021165"/>
    <w:rsid w:val="00022E75"/>
    <w:rsid w:val="000306B5"/>
    <w:rsid w:val="00043DA5"/>
    <w:rsid w:val="000444DA"/>
    <w:rsid w:val="00050EFA"/>
    <w:rsid w:val="000515FD"/>
    <w:rsid w:val="000523E5"/>
    <w:rsid w:val="0006350A"/>
    <w:rsid w:val="0006360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5B4D"/>
    <w:rsid w:val="00156AAA"/>
    <w:rsid w:val="001620DA"/>
    <w:rsid w:val="0016731F"/>
    <w:rsid w:val="00167C25"/>
    <w:rsid w:val="00181E32"/>
    <w:rsid w:val="001823F8"/>
    <w:rsid w:val="001922DD"/>
    <w:rsid w:val="001939D7"/>
    <w:rsid w:val="001A112E"/>
    <w:rsid w:val="001A1C28"/>
    <w:rsid w:val="001A7CCB"/>
    <w:rsid w:val="001B19EE"/>
    <w:rsid w:val="001B21FC"/>
    <w:rsid w:val="001B2C24"/>
    <w:rsid w:val="001B7B8B"/>
    <w:rsid w:val="001C3983"/>
    <w:rsid w:val="001D0252"/>
    <w:rsid w:val="001D65BA"/>
    <w:rsid w:val="001D7D62"/>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A4FE6"/>
    <w:rsid w:val="002B2AF6"/>
    <w:rsid w:val="002B4E71"/>
    <w:rsid w:val="002C1739"/>
    <w:rsid w:val="002D313F"/>
    <w:rsid w:val="002D4007"/>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42A1"/>
    <w:rsid w:val="0036708F"/>
    <w:rsid w:val="00370D55"/>
    <w:rsid w:val="003718B6"/>
    <w:rsid w:val="003806F1"/>
    <w:rsid w:val="00380911"/>
    <w:rsid w:val="00380DFC"/>
    <w:rsid w:val="0038501A"/>
    <w:rsid w:val="00395A3E"/>
    <w:rsid w:val="003A108F"/>
    <w:rsid w:val="003A4026"/>
    <w:rsid w:val="003A4041"/>
    <w:rsid w:val="003A41D7"/>
    <w:rsid w:val="003A5A0C"/>
    <w:rsid w:val="003A5CE3"/>
    <w:rsid w:val="003A63FF"/>
    <w:rsid w:val="003B2544"/>
    <w:rsid w:val="003C0785"/>
    <w:rsid w:val="003C3C37"/>
    <w:rsid w:val="003D1307"/>
    <w:rsid w:val="003E7DEE"/>
    <w:rsid w:val="003F6960"/>
    <w:rsid w:val="00424516"/>
    <w:rsid w:val="00430586"/>
    <w:rsid w:val="00432B84"/>
    <w:rsid w:val="0043361A"/>
    <w:rsid w:val="00433723"/>
    <w:rsid w:val="00434A7E"/>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22429"/>
    <w:rsid w:val="00524AD8"/>
    <w:rsid w:val="00530F36"/>
    <w:rsid w:val="0053136B"/>
    <w:rsid w:val="005325AA"/>
    <w:rsid w:val="005334DB"/>
    <w:rsid w:val="0053354A"/>
    <w:rsid w:val="005341E4"/>
    <w:rsid w:val="00541761"/>
    <w:rsid w:val="005468B1"/>
    <w:rsid w:val="0055282B"/>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5C4B"/>
    <w:rsid w:val="005A7DFB"/>
    <w:rsid w:val="005C186C"/>
    <w:rsid w:val="005D2BBE"/>
    <w:rsid w:val="005E0824"/>
    <w:rsid w:val="005F4523"/>
    <w:rsid w:val="005F517D"/>
    <w:rsid w:val="005F7D7A"/>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C310A"/>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C7862"/>
    <w:rsid w:val="008D77DE"/>
    <w:rsid w:val="008E4D1B"/>
    <w:rsid w:val="008F280E"/>
    <w:rsid w:val="00900053"/>
    <w:rsid w:val="009147F2"/>
    <w:rsid w:val="00920190"/>
    <w:rsid w:val="00923707"/>
    <w:rsid w:val="00930A9D"/>
    <w:rsid w:val="009360BC"/>
    <w:rsid w:val="009409B9"/>
    <w:rsid w:val="00941E7E"/>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0448D"/>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1642"/>
    <w:rsid w:val="00B652DF"/>
    <w:rsid w:val="00B7070B"/>
    <w:rsid w:val="00B72AF9"/>
    <w:rsid w:val="00B80A4D"/>
    <w:rsid w:val="00B81BD3"/>
    <w:rsid w:val="00B82CD8"/>
    <w:rsid w:val="00B8545E"/>
    <w:rsid w:val="00B8577D"/>
    <w:rsid w:val="00B870C8"/>
    <w:rsid w:val="00B9318D"/>
    <w:rsid w:val="00B9508B"/>
    <w:rsid w:val="00BA56B8"/>
    <w:rsid w:val="00BA59F8"/>
    <w:rsid w:val="00BA74FF"/>
    <w:rsid w:val="00BB0FE8"/>
    <w:rsid w:val="00BB3F6F"/>
    <w:rsid w:val="00BB6D6D"/>
    <w:rsid w:val="00BC6131"/>
    <w:rsid w:val="00BC7F8D"/>
    <w:rsid w:val="00BD21F7"/>
    <w:rsid w:val="00BD3BB2"/>
    <w:rsid w:val="00BD772F"/>
    <w:rsid w:val="00BE3876"/>
    <w:rsid w:val="00BE7F14"/>
    <w:rsid w:val="00BF1875"/>
    <w:rsid w:val="00BF1B09"/>
    <w:rsid w:val="00C12DE3"/>
    <w:rsid w:val="00C21A3B"/>
    <w:rsid w:val="00C230EE"/>
    <w:rsid w:val="00C23142"/>
    <w:rsid w:val="00C25F7A"/>
    <w:rsid w:val="00C31909"/>
    <w:rsid w:val="00C334D2"/>
    <w:rsid w:val="00C33627"/>
    <w:rsid w:val="00C4166F"/>
    <w:rsid w:val="00C4312E"/>
    <w:rsid w:val="00C44070"/>
    <w:rsid w:val="00C445C2"/>
    <w:rsid w:val="00C44CA0"/>
    <w:rsid w:val="00C450C3"/>
    <w:rsid w:val="00C51034"/>
    <w:rsid w:val="00C61327"/>
    <w:rsid w:val="00C6387C"/>
    <w:rsid w:val="00C70303"/>
    <w:rsid w:val="00C71134"/>
    <w:rsid w:val="00C713FC"/>
    <w:rsid w:val="00C83012"/>
    <w:rsid w:val="00C834BE"/>
    <w:rsid w:val="00C844F0"/>
    <w:rsid w:val="00C85345"/>
    <w:rsid w:val="00C933D3"/>
    <w:rsid w:val="00C94E2D"/>
    <w:rsid w:val="00CA2C0C"/>
    <w:rsid w:val="00CA3989"/>
    <w:rsid w:val="00CA5DE6"/>
    <w:rsid w:val="00CB055D"/>
    <w:rsid w:val="00CB4BB0"/>
    <w:rsid w:val="00CB7270"/>
    <w:rsid w:val="00CB7318"/>
    <w:rsid w:val="00CC069F"/>
    <w:rsid w:val="00CC1F9A"/>
    <w:rsid w:val="00CC6585"/>
    <w:rsid w:val="00CC7841"/>
    <w:rsid w:val="00CD2E30"/>
    <w:rsid w:val="00CD4BB4"/>
    <w:rsid w:val="00CD5A5E"/>
    <w:rsid w:val="00CE0EEE"/>
    <w:rsid w:val="00CE2B93"/>
    <w:rsid w:val="00CE55CA"/>
    <w:rsid w:val="00D0621E"/>
    <w:rsid w:val="00D11D18"/>
    <w:rsid w:val="00D17331"/>
    <w:rsid w:val="00D17E19"/>
    <w:rsid w:val="00D225AB"/>
    <w:rsid w:val="00D273BA"/>
    <w:rsid w:val="00D4285B"/>
    <w:rsid w:val="00D42B17"/>
    <w:rsid w:val="00D45658"/>
    <w:rsid w:val="00D5670A"/>
    <w:rsid w:val="00D619EE"/>
    <w:rsid w:val="00D61FEE"/>
    <w:rsid w:val="00D65BD0"/>
    <w:rsid w:val="00D7708D"/>
    <w:rsid w:val="00D77797"/>
    <w:rsid w:val="00D83B96"/>
    <w:rsid w:val="00D86432"/>
    <w:rsid w:val="00D935CD"/>
    <w:rsid w:val="00D93664"/>
    <w:rsid w:val="00D973B1"/>
    <w:rsid w:val="00DA39F2"/>
    <w:rsid w:val="00DB37AC"/>
    <w:rsid w:val="00DB76A9"/>
    <w:rsid w:val="00DC08AB"/>
    <w:rsid w:val="00DD1CCB"/>
    <w:rsid w:val="00DD23E2"/>
    <w:rsid w:val="00DD631D"/>
    <w:rsid w:val="00DF42C4"/>
    <w:rsid w:val="00E026A7"/>
    <w:rsid w:val="00E10F10"/>
    <w:rsid w:val="00E12550"/>
    <w:rsid w:val="00E21026"/>
    <w:rsid w:val="00E22411"/>
    <w:rsid w:val="00E26704"/>
    <w:rsid w:val="00E33661"/>
    <w:rsid w:val="00E34AC3"/>
    <w:rsid w:val="00E36A86"/>
    <w:rsid w:val="00E43092"/>
    <w:rsid w:val="00E476E5"/>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55D05"/>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A67BD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594501"/>
    <w:rsid w:val="09622450"/>
    <w:rsid w:val="097A10B2"/>
    <w:rsid w:val="09806A03"/>
    <w:rsid w:val="098C50DF"/>
    <w:rsid w:val="09972933"/>
    <w:rsid w:val="09A82D92"/>
    <w:rsid w:val="09AD7B34"/>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803B6F"/>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2A616E"/>
    <w:rsid w:val="233D1310"/>
    <w:rsid w:val="235115AD"/>
    <w:rsid w:val="2378337E"/>
    <w:rsid w:val="23846E58"/>
    <w:rsid w:val="23A95482"/>
    <w:rsid w:val="23AE431C"/>
    <w:rsid w:val="23CB16FF"/>
    <w:rsid w:val="23CE0106"/>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0E1D77"/>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0538A"/>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6721E1"/>
    <w:rsid w:val="2C7E38F2"/>
    <w:rsid w:val="2C994A91"/>
    <w:rsid w:val="2CA40D8B"/>
    <w:rsid w:val="2CA45E23"/>
    <w:rsid w:val="2CD07D87"/>
    <w:rsid w:val="2CD535EF"/>
    <w:rsid w:val="2D1F4E67"/>
    <w:rsid w:val="2D452523"/>
    <w:rsid w:val="2D7059A5"/>
    <w:rsid w:val="2DA90D03"/>
    <w:rsid w:val="2DC007B4"/>
    <w:rsid w:val="2DF1269C"/>
    <w:rsid w:val="2DFE26D1"/>
    <w:rsid w:val="2E045F3A"/>
    <w:rsid w:val="2E1F5554"/>
    <w:rsid w:val="2E377D99"/>
    <w:rsid w:val="2E3A7B0F"/>
    <w:rsid w:val="2E3A7BAD"/>
    <w:rsid w:val="2E4D171D"/>
    <w:rsid w:val="2E756E38"/>
    <w:rsid w:val="2E8C7A38"/>
    <w:rsid w:val="2E8E614B"/>
    <w:rsid w:val="2E960B5C"/>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9057C"/>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278B5"/>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32D02"/>
    <w:rsid w:val="3B9A6A28"/>
    <w:rsid w:val="3BA23236"/>
    <w:rsid w:val="3BBA40DC"/>
    <w:rsid w:val="3BC608D8"/>
    <w:rsid w:val="3BEF452B"/>
    <w:rsid w:val="3C0B2B89"/>
    <w:rsid w:val="3C0D6655"/>
    <w:rsid w:val="3C1A7EA9"/>
    <w:rsid w:val="3C202232"/>
    <w:rsid w:val="3C224958"/>
    <w:rsid w:val="3C254F87"/>
    <w:rsid w:val="3C2D5E53"/>
    <w:rsid w:val="3C325184"/>
    <w:rsid w:val="3C3C4567"/>
    <w:rsid w:val="3C45267C"/>
    <w:rsid w:val="3C5A59E2"/>
    <w:rsid w:val="3CA36A8E"/>
    <w:rsid w:val="3CAB143F"/>
    <w:rsid w:val="3CED6733"/>
    <w:rsid w:val="3D09356D"/>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42C68"/>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6D116B"/>
    <w:rsid w:val="4B775B4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783C05"/>
    <w:rsid w:val="4E964623"/>
    <w:rsid w:val="4E9E5023"/>
    <w:rsid w:val="4EA03605"/>
    <w:rsid w:val="4EBD280E"/>
    <w:rsid w:val="4EC8490A"/>
    <w:rsid w:val="4ECB0851"/>
    <w:rsid w:val="4ED45EDF"/>
    <w:rsid w:val="4EE871CB"/>
    <w:rsid w:val="4F095275"/>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69446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A37966"/>
    <w:rsid w:val="54E577FA"/>
    <w:rsid w:val="54F834E2"/>
    <w:rsid w:val="55020B76"/>
    <w:rsid w:val="550A5C7C"/>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A13F78"/>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87692E"/>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42059"/>
    <w:rsid w:val="5F2D23D3"/>
    <w:rsid w:val="5F592854"/>
    <w:rsid w:val="5F6845F0"/>
    <w:rsid w:val="5F6F6215"/>
    <w:rsid w:val="5F70492E"/>
    <w:rsid w:val="5F73656F"/>
    <w:rsid w:val="5F965A1E"/>
    <w:rsid w:val="5F9920D6"/>
    <w:rsid w:val="5FA171DD"/>
    <w:rsid w:val="5FA6034F"/>
    <w:rsid w:val="5FAD7930"/>
    <w:rsid w:val="5FB308F0"/>
    <w:rsid w:val="5FC15D80"/>
    <w:rsid w:val="5FE8720C"/>
    <w:rsid w:val="5FEA2932"/>
    <w:rsid w:val="600532C8"/>
    <w:rsid w:val="602A5424"/>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DF4D46"/>
    <w:rsid w:val="67F307F2"/>
    <w:rsid w:val="67FC3B0F"/>
    <w:rsid w:val="67FC76A6"/>
    <w:rsid w:val="68294213"/>
    <w:rsid w:val="68324B8C"/>
    <w:rsid w:val="683C0626"/>
    <w:rsid w:val="68633281"/>
    <w:rsid w:val="686F7842"/>
    <w:rsid w:val="686F7E78"/>
    <w:rsid w:val="687436E1"/>
    <w:rsid w:val="687C724F"/>
    <w:rsid w:val="68833924"/>
    <w:rsid w:val="689F75DD"/>
    <w:rsid w:val="68AD09A1"/>
    <w:rsid w:val="68C15847"/>
    <w:rsid w:val="68DE4FFE"/>
    <w:rsid w:val="69026556"/>
    <w:rsid w:val="69083E29"/>
    <w:rsid w:val="6923226A"/>
    <w:rsid w:val="692642F2"/>
    <w:rsid w:val="6932078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35B46"/>
    <w:rsid w:val="6E5D0773"/>
    <w:rsid w:val="6E732949"/>
    <w:rsid w:val="6E985C4F"/>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0F40F7B"/>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06251"/>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C65DE"/>
    <w:rsid w:val="73E01C2A"/>
    <w:rsid w:val="73E7745D"/>
    <w:rsid w:val="74185868"/>
    <w:rsid w:val="743447F0"/>
    <w:rsid w:val="743E1047"/>
    <w:rsid w:val="74412E73"/>
    <w:rsid w:val="74513CA5"/>
    <w:rsid w:val="74744A6F"/>
    <w:rsid w:val="74985BF1"/>
    <w:rsid w:val="749B3DA3"/>
    <w:rsid w:val="74C13EF1"/>
    <w:rsid w:val="74C40BE9"/>
    <w:rsid w:val="74CF4C65"/>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60DAF"/>
    <w:rsid w:val="7F480617"/>
    <w:rsid w:val="7F4900D2"/>
    <w:rsid w:val="7F735F98"/>
    <w:rsid w:val="7F7D6EC7"/>
    <w:rsid w:val="7F8D5471"/>
    <w:rsid w:val="7F8E49B3"/>
    <w:rsid w:val="7FAE0E2E"/>
    <w:rsid w:val="7FC5019C"/>
    <w:rsid w:val="7FCA1D87"/>
    <w:rsid w:val="7FDF723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3"/>
    <w:basedOn w:val="1"/>
    <w:link w:val="24"/>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cs="Times New Roman"/>
      <w:b/>
      <w:bCs/>
    </w:rPr>
  </w:style>
  <w:style w:type="character" w:styleId="16">
    <w:name w:val="Hyperlink"/>
    <w:unhideWhenUsed/>
    <w:qFormat/>
    <w:uiPriority w:val="99"/>
    <w:rPr>
      <w:color w:val="0000FF"/>
      <w:u w:val="single"/>
    </w:rPr>
  </w:style>
  <w:style w:type="character" w:customStyle="1" w:styleId="17">
    <w:name w:val="批注框文本 字符"/>
    <w:basedOn w:val="14"/>
    <w:link w:val="8"/>
    <w:semiHidden/>
    <w:qFormat/>
    <w:uiPriority w:val="99"/>
    <w:rPr>
      <w:rFonts w:ascii="Times New Roman" w:hAnsi="Times New Roman" w:eastAsia="宋体" w:cs="Times New Roman"/>
      <w:sz w:val="18"/>
      <w:szCs w:val="18"/>
    </w:rPr>
  </w:style>
  <w:style w:type="character" w:customStyle="1" w:styleId="18">
    <w:name w:val="页眉 字符"/>
    <w:basedOn w:val="14"/>
    <w:link w:val="10"/>
    <w:qFormat/>
    <w:uiPriority w:val="0"/>
    <w:rPr>
      <w:rFonts w:ascii="Times New Roman" w:hAnsi="Times New Roman" w:eastAsia="宋体" w:cs="Times New Roman"/>
      <w:sz w:val="18"/>
      <w:szCs w:val="18"/>
    </w:rPr>
  </w:style>
  <w:style w:type="character" w:customStyle="1" w:styleId="19">
    <w:name w:val="页脚 字符"/>
    <w:basedOn w:val="14"/>
    <w:link w:val="9"/>
    <w:qFormat/>
    <w:uiPriority w:val="99"/>
    <w:rPr>
      <w:rFonts w:ascii="Times New Roman" w:hAnsi="Times New Roman" w:eastAsia="宋体" w:cs="Times New Roman"/>
      <w:sz w:val="18"/>
      <w:szCs w:val="18"/>
    </w:rPr>
  </w:style>
  <w:style w:type="character" w:customStyle="1" w:styleId="20">
    <w:name w:val="日期 字符"/>
    <w:basedOn w:val="14"/>
    <w:link w:val="7"/>
    <w:semiHidden/>
    <w:qFormat/>
    <w:uiPriority w:val="99"/>
    <w:rPr>
      <w:rFonts w:ascii="Times New Roman" w:hAnsi="Times New Roman" w:eastAsia="宋体" w:cs="Times New Roman"/>
      <w:szCs w:val="24"/>
    </w:rPr>
  </w:style>
  <w:style w:type="character" w:customStyle="1" w:styleId="21">
    <w:name w:val="标题 1 字符"/>
    <w:basedOn w:val="14"/>
    <w:link w:val="2"/>
    <w:qFormat/>
    <w:uiPriority w:val="9"/>
    <w:rPr>
      <w:rFonts w:ascii="宋体" w:hAnsi="宋体" w:eastAsia="宋体" w:cs="宋体"/>
      <w:b/>
      <w:bCs/>
      <w:kern w:val="36"/>
      <w:sz w:val="48"/>
      <w:szCs w:val="48"/>
    </w:rPr>
  </w:style>
  <w:style w:type="character" w:customStyle="1" w:styleId="22">
    <w:name w:val="页眉 Char"/>
    <w:qFormat/>
    <w:uiPriority w:val="0"/>
    <w:rPr>
      <w:sz w:val="18"/>
      <w:szCs w:val="18"/>
    </w:rPr>
  </w:style>
  <w:style w:type="character" w:customStyle="1" w:styleId="23">
    <w:name w:val="正文文本 3 字符"/>
    <w:basedOn w:val="14"/>
    <w:semiHidden/>
    <w:qFormat/>
    <w:uiPriority w:val="99"/>
    <w:rPr>
      <w:rFonts w:ascii="Times New Roman" w:hAnsi="Times New Roman" w:eastAsia="宋体" w:cs="Times New Roman"/>
      <w:sz w:val="16"/>
      <w:szCs w:val="16"/>
    </w:rPr>
  </w:style>
  <w:style w:type="character" w:customStyle="1" w:styleId="24">
    <w:name w:val="正文文本 3 字符1"/>
    <w:link w:val="5"/>
    <w:qFormat/>
    <w:uiPriority w:val="99"/>
    <w:rPr>
      <w:rFonts w:ascii="Times New Roman" w:hAnsi="Times New Roman" w:eastAsia="宋体" w:cs="Times New Roman"/>
      <w:sz w:val="16"/>
      <w:szCs w:val="16"/>
      <w:lang w:val="zh-CN" w:eastAsia="zh-CN"/>
    </w:rPr>
  </w:style>
  <w:style w:type="paragraph" w:customStyle="1" w:styleId="25">
    <w:name w:val="纯文本1"/>
    <w:basedOn w:val="1"/>
    <w:qFormat/>
    <w:uiPriority w:val="0"/>
    <w:pPr>
      <w:adjustRightInd w:val="0"/>
      <w:textAlignment w:val="baseline"/>
    </w:pPr>
    <w:rPr>
      <w:rFonts w:ascii="宋体" w:hAnsi="Courier New"/>
      <w:szCs w:val="20"/>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271A-065F-45F1-9842-A1D19543E80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4275</Words>
  <Characters>5259</Characters>
  <Lines>37</Lines>
  <Paragraphs>10</Paragraphs>
  <TotalTime>11</TotalTime>
  <ScaleCrop>false</ScaleCrop>
  <LinksUpToDate>false</LinksUpToDate>
  <CharactersWithSpaces>5610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2021-03-31T03:10:00Z</dcterms:created>
  <dc:creator>THTF</dc:creator>
  <cp:lastModifiedBy>踏歌起舞</cp:lastModifiedBy>
  <cp:lastPrinted>2023-01-09T09:33:00Z</cp:lastPrinted>
  <dcterms:modified xsi:type="dcterms:W3CDTF">2023-03-23T04:23:26Z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FA467FD3CDA14A5D804EA32D71F4EA74</vt:lpwstr>
  </property>
</Properties>
</file>